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F62D94" w:rsidRPr="002A6807" w:rsidRDefault="00AF71ED" w:rsidP="002A6807">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2A6807" w:rsidRPr="002A6807">
        <w:rPr>
          <w:rFonts w:ascii="Arial Narrow" w:hAnsi="Arial Narrow" w:cs="Arial"/>
          <w:b/>
          <w:color w:val="000000"/>
          <w:sz w:val="28"/>
          <w:szCs w:val="28"/>
        </w:rPr>
        <w:t>SUPPLY AND INSTALL AIR CONDITIONERS AT EAST LONDON LABORATORY</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2A6807" w:rsidRPr="002A6807">
        <w:t xml:space="preserve"> </w:t>
      </w:r>
      <w:r w:rsidR="002A6807" w:rsidRPr="002A6807">
        <w:rPr>
          <w:rFonts w:ascii="Arial Narrow" w:eastAsia="Calibri" w:hAnsi="Arial Narrow" w:cs="Arial"/>
          <w:b/>
          <w:sz w:val="28"/>
          <w:szCs w:val="28"/>
          <w:lang w:val="en-ZA"/>
        </w:rPr>
        <w:t>0004704/0004705/0004607/0004120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A6807">
        <w:rPr>
          <w:rFonts w:ascii="Arial Narrow" w:eastAsia="Calibri" w:hAnsi="Arial Narrow" w:cs="Arial"/>
          <w:b/>
          <w:sz w:val="28"/>
          <w:szCs w:val="28"/>
          <w:lang w:val="en-ZA"/>
        </w:rPr>
        <w:t xml:space="preserve"> 29</w:t>
      </w:r>
      <w:r w:rsidR="006E1871">
        <w:rPr>
          <w:rFonts w:ascii="Arial Narrow" w:eastAsia="Calibri" w:hAnsi="Arial Narrow" w:cs="Arial"/>
          <w:b/>
          <w:sz w:val="28"/>
          <w:szCs w:val="28"/>
          <w:lang w:val="en-ZA"/>
        </w:rPr>
        <w:t xml:space="preserve"> AUGUST 2023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5514C6" w:rsidRDefault="006E1871" w:rsidP="006E1871">
      <w:pPr>
        <w:spacing w:after="160" w:line="259" w:lineRule="auto"/>
        <w:contextualSpacing/>
        <w:rPr>
          <w:b/>
          <w:sz w:val="18"/>
          <w:szCs w:val="18"/>
        </w:rPr>
      </w:pPr>
      <w:r w:rsidRPr="009841C4">
        <w:rPr>
          <w:b/>
          <w:color w:val="FF0000"/>
        </w:rPr>
        <w:t>It is strongly recommended that the Bidders visit the Lab</w:t>
      </w:r>
      <w:r>
        <w:rPr>
          <w:b/>
          <w:color w:val="FF0000"/>
        </w:rPr>
        <w:t>s</w:t>
      </w:r>
      <w:r w:rsidRPr="009841C4">
        <w:rPr>
          <w:b/>
          <w:color w:val="FF0000"/>
        </w:rPr>
        <w:t xml:space="preserve"> to familiarize themselves with the installation requirements</w:t>
      </w:r>
      <w:r w:rsidR="007D05A0">
        <w:rPr>
          <w:b/>
          <w:color w:val="FF0000"/>
        </w:rPr>
        <w:t xml:space="preserve"> – Contact person - </w:t>
      </w:r>
      <w:r w:rsidR="007D05A0" w:rsidRPr="007D05A0">
        <w:rPr>
          <w:b/>
          <w:color w:val="FF0000"/>
        </w:rPr>
        <w:t>Dion Theunissen</w:t>
      </w:r>
      <w:r w:rsidR="007D05A0">
        <w:rPr>
          <w:b/>
          <w:color w:val="FF0000"/>
        </w:rPr>
        <w:t xml:space="preserve"> - </w:t>
      </w:r>
      <w:r w:rsidR="007D05A0" w:rsidRPr="007D05A0">
        <w:rPr>
          <w:b/>
          <w:color w:val="FF0000"/>
        </w:rPr>
        <w:t>082 807 6636</w:t>
      </w:r>
      <w:bookmarkStart w:id="0" w:name="_GoBack"/>
      <w:bookmarkEnd w:id="0"/>
    </w:p>
    <w:p w:rsidR="00924A74" w:rsidRPr="00924A74" w:rsidRDefault="00924A74" w:rsidP="00CE047F">
      <w:pPr>
        <w:spacing w:after="160" w:line="259" w:lineRule="auto"/>
        <w:ind w:left="720"/>
        <w:contextualSpacing/>
        <w:rPr>
          <w:b/>
          <w:sz w:val="18"/>
          <w:szCs w:val="18"/>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26694D" w:rsidRDefault="0026694D" w:rsidP="0026694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26694D" w:rsidRPr="0026694D" w:rsidRDefault="0026694D" w:rsidP="0026694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6694D" w:rsidRDefault="002669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2A6807">
          <w:rPr>
            <w:noProof/>
            <w:webHidden/>
          </w:rPr>
          <w:t>4</w:t>
        </w:r>
        <w:r>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2A6807">
          <w:rPr>
            <w:noProof/>
            <w:webHidden/>
          </w:rPr>
          <w:t>7</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2A6807">
          <w:rPr>
            <w:noProof/>
            <w:webHidden/>
          </w:rPr>
          <w:t>8</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2A6807">
          <w:rPr>
            <w:noProof/>
            <w:webHidden/>
          </w:rPr>
          <w:t>20</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2A6807">
          <w:rPr>
            <w:b w:val="0"/>
            <w:bCs w:val="0"/>
            <w:noProof/>
            <w:webHidden/>
          </w:rPr>
          <w:t>Error! Bookmark not defined.</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2A6807">
          <w:rPr>
            <w:b w:val="0"/>
            <w:bCs w:val="0"/>
            <w:noProof/>
            <w:webHidden/>
          </w:rPr>
          <w:t>Error! Bookmark not defined.</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2A6807">
          <w:rPr>
            <w:noProof/>
            <w:webHidden/>
          </w:rPr>
          <w:t>32</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2A6807">
          <w:rPr>
            <w:noProof/>
            <w:webHidden/>
          </w:rPr>
          <w:t>32</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2A6807">
          <w:rPr>
            <w:noProof/>
            <w:webHidden/>
          </w:rPr>
          <w:t>33</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2A6807">
          <w:rPr>
            <w:noProof/>
            <w:webHidden/>
          </w:rPr>
          <w:t>33</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2A6807">
          <w:rPr>
            <w:b w:val="0"/>
            <w:bCs w:val="0"/>
            <w:noProof/>
            <w:webHidden/>
          </w:rPr>
          <w:t>Error! Bookmark not defined.</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2A6807">
          <w:rPr>
            <w:b w:val="0"/>
            <w:bCs w:val="0"/>
            <w:noProof/>
            <w:webHidden/>
          </w:rPr>
          <w:t>Error! Bookmark not defined.</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2A6807">
          <w:rPr>
            <w:noProof/>
            <w:webHidden/>
          </w:rPr>
          <w:t>36</w:t>
        </w:r>
        <w:r w:rsidR="009C556D">
          <w:rPr>
            <w:noProof/>
            <w:webHidden/>
          </w:rPr>
          <w:fldChar w:fldCharType="end"/>
        </w:r>
      </w:hyperlink>
    </w:p>
    <w:p w:rsidR="009C556D" w:rsidRDefault="00B22DCF"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2A6807">
          <w:rPr>
            <w:noProof/>
            <w:webHidden/>
          </w:rPr>
          <w:t>37</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960"/>
        <w:gridCol w:w="30"/>
        <w:gridCol w:w="1918"/>
        <w:gridCol w:w="1415"/>
        <w:gridCol w:w="860"/>
        <w:gridCol w:w="32"/>
        <w:gridCol w:w="1226"/>
        <w:gridCol w:w="143"/>
        <w:gridCol w:w="303"/>
        <w:gridCol w:w="376"/>
        <w:gridCol w:w="816"/>
        <w:gridCol w:w="155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62D94"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2A6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2A6807">
              <w:rPr>
                <w:rFonts w:ascii="Arial Narrow" w:hAnsi="Arial Narrow"/>
                <w:b/>
                <w:sz w:val="20"/>
                <w:lang w:val="en-GB"/>
              </w:rPr>
              <w:t>0004704/0004705/0004607/0004120</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A6807">
              <w:rPr>
                <w:rFonts w:ascii="Arial Narrow" w:hAnsi="Arial Narrow"/>
                <w:sz w:val="20"/>
                <w:lang w:val="en-GB"/>
              </w:rPr>
              <w:t xml:space="preserve"> 29</w:t>
            </w:r>
            <w:r w:rsidR="006E1871">
              <w:rPr>
                <w:rFonts w:ascii="Arial Narrow" w:hAnsi="Arial Narrow"/>
                <w:sz w:val="20"/>
                <w:lang w:val="en-GB"/>
              </w:rPr>
              <w:t xml:space="preserve"> AUGUST</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2A6807" w:rsidP="00A70CE4">
            <w:pPr>
              <w:tabs>
                <w:tab w:val="left" w:pos="990"/>
                <w:tab w:val="left" w:pos="1170"/>
              </w:tabs>
              <w:contextualSpacing/>
              <w:rPr>
                <w:rFonts w:ascii="Arial Narrow" w:hAnsi="Arial Narrow" w:cs="Arial"/>
                <w:b/>
                <w:color w:val="000000"/>
                <w:sz w:val="20"/>
                <w:szCs w:val="20"/>
              </w:rPr>
            </w:pPr>
            <w:r w:rsidRPr="002A6807">
              <w:rPr>
                <w:rFonts w:ascii="Arial Narrow" w:hAnsi="Arial Narrow" w:cs="Arial"/>
                <w:b/>
                <w:color w:val="000000"/>
                <w:sz w:val="20"/>
                <w:szCs w:val="20"/>
              </w:rPr>
              <w:t>SUPPLY AND INSTALL AIR CONDITIONERS AT EAST LONDON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B055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3C076F" w:rsidRDefault="006E1871"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E1871">
              <w:rPr>
                <w:rFonts w:ascii="Arial Narrow" w:hAnsi="Arial Narrow"/>
                <w:b/>
                <w:sz w:val="20"/>
                <w:lang w:val="en-GB"/>
              </w:rPr>
              <w:t xml:space="preserve">Corrie Swart     </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6E1871" w:rsidP="00294B1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E1871">
              <w:rPr>
                <w:rFonts w:ascii="Arial Narrow" w:hAnsi="Arial Narrow"/>
                <w:b/>
                <w:sz w:val="20"/>
                <w:lang w:val="en-GB"/>
              </w:rPr>
              <w:t>082 809 5978</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6E1871" w:rsidP="00D307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E1871">
              <w:rPr>
                <w:rFonts w:ascii="Arial Narrow" w:hAnsi="Arial Narrow"/>
                <w:b/>
                <w:sz w:val="20"/>
                <w:lang w:val="en-GB"/>
              </w:rPr>
              <w:t>cornelius.swart@nhls.ac.za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06953"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06953"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8715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F06953"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F06953"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22DCF">
              <w:rPr>
                <w:rFonts w:ascii="Arial Narrow" w:hAnsi="Arial Narrow"/>
                <w:sz w:val="20"/>
                <w:lang w:val="en-GB"/>
              </w:rPr>
            </w:r>
            <w:r w:rsidR="00B22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2A6807" w:rsidRPr="002A6807">
              <w:rPr>
                <w:rFonts w:ascii="Arial Narrow" w:hAnsi="Arial Narrow"/>
                <w:b/>
                <w:sz w:val="22"/>
                <w:szCs w:val="22"/>
              </w:rPr>
              <w:t>0004704/0004705/0004607/0004120</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2A6807">
              <w:rPr>
                <w:rFonts w:ascii="Arial Narrow" w:hAnsi="Arial Narrow"/>
                <w:b/>
                <w:sz w:val="22"/>
                <w:szCs w:val="22"/>
              </w:rPr>
              <w:t>29</w:t>
            </w:r>
            <w:r w:rsidR="006E1871">
              <w:rPr>
                <w:rFonts w:ascii="Arial Narrow" w:hAnsi="Arial Narrow"/>
                <w:b/>
                <w:sz w:val="22"/>
                <w:szCs w:val="22"/>
              </w:rPr>
              <w:t xml:space="preserve"> AUGUST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Default="001A0935" w:rsidP="001A0935">
      <w:pPr>
        <w:spacing w:after="160" w:line="259" w:lineRule="auto"/>
        <w:jc w:val="both"/>
        <w:rPr>
          <w:rFonts w:ascii="Arial" w:eastAsiaTheme="minorHAnsi" w:hAnsi="Arial" w:cs="Arial"/>
          <w:b/>
          <w:lang w:val="en-ZA"/>
        </w:rPr>
      </w:pPr>
    </w:p>
    <w:p w:rsidR="000B6223" w:rsidRPr="000B6223" w:rsidRDefault="000B6223" w:rsidP="000B6223">
      <w:pPr>
        <w:spacing w:after="160" w:line="259" w:lineRule="auto"/>
        <w:jc w:val="both"/>
        <w:rPr>
          <w:rFonts w:ascii="Arial" w:eastAsiaTheme="minorHAnsi" w:hAnsi="Arial" w:cs="Arial"/>
          <w:b/>
          <w:lang w:val="en-ZA"/>
        </w:rPr>
      </w:pPr>
      <w:r>
        <w:rPr>
          <w:rFonts w:ascii="Arial" w:eastAsiaTheme="minorHAnsi" w:hAnsi="Arial" w:cs="Arial"/>
          <w:b/>
          <w:lang w:val="en-ZA"/>
        </w:rPr>
        <w:t xml:space="preserve"> </w:t>
      </w: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r w:rsidRPr="002A6807">
        <w:rPr>
          <w:rFonts w:ascii="Franklin Gothic Demi" w:hAnsi="Franklin Gothic Demi"/>
          <w:noProof/>
          <w:sz w:val="20"/>
          <w:szCs w:val="20"/>
          <w:lang w:val="en-ZA" w:eastAsia="en-ZA"/>
        </w:rPr>
        <w:lastRenderedPageBreak/>
        <w:drawing>
          <wp:inline distT="0" distB="0" distL="0" distR="0" wp14:anchorId="433B1174" wp14:editId="4C195CFE">
            <wp:extent cx="2781300" cy="1028700"/>
            <wp:effectExtent l="0" t="0" r="0" b="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rFonts w:ascii="Arial" w:hAnsi="Arial" w:cs="Arial"/>
          <w:b/>
          <w:sz w:val="22"/>
          <w:szCs w:val="22"/>
          <w:lang w:val="en-ZA" w:eastAsia="en-ZA"/>
        </w:rPr>
      </w:pPr>
    </w:p>
    <w:p w:rsidR="002A6807" w:rsidRPr="002A6807" w:rsidRDefault="002A6807" w:rsidP="002A6807">
      <w:pPr>
        <w:rPr>
          <w:b/>
          <w:sz w:val="18"/>
          <w:szCs w:val="18"/>
          <w:lang w:val="en-ZA" w:eastAsia="en-ZA"/>
        </w:rPr>
      </w:pPr>
      <w:r w:rsidRPr="002A6807">
        <w:rPr>
          <w:b/>
          <w:sz w:val="18"/>
          <w:szCs w:val="18"/>
          <w:lang w:val="en-ZA" w:eastAsia="en-ZA"/>
        </w:rPr>
        <w:t>RFQ NO: 0004704/0004705/0004607/0004120</w:t>
      </w: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r w:rsidRPr="002A6807">
        <w:rPr>
          <w:b/>
          <w:sz w:val="18"/>
          <w:szCs w:val="18"/>
          <w:lang w:val="en-ZA" w:eastAsia="en-ZA"/>
        </w:rPr>
        <w:t>INVITATION TO QUOTE ON:</w:t>
      </w: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r w:rsidRPr="002A6807">
        <w:rPr>
          <w:b/>
          <w:sz w:val="18"/>
          <w:szCs w:val="18"/>
          <w:lang w:val="en-ZA" w:eastAsia="en-ZA"/>
        </w:rPr>
        <w:t xml:space="preserve">DESCRIPTION: SUPPLY AND INSTALL AIR CONDITIONERS AT EAST LONDON LABORATORY </w:t>
      </w: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spacing w:after="160" w:line="252" w:lineRule="auto"/>
        <w:rPr>
          <w:rFonts w:eastAsiaTheme="minorHAnsi"/>
          <w:b/>
          <w:sz w:val="18"/>
          <w:szCs w:val="18"/>
          <w:lang w:val="en-ZA"/>
        </w:rPr>
      </w:pPr>
    </w:p>
    <w:p w:rsidR="002A6807" w:rsidRPr="002A6807" w:rsidRDefault="002A6807" w:rsidP="002A6807">
      <w:pPr>
        <w:spacing w:after="160" w:line="252" w:lineRule="auto"/>
        <w:rPr>
          <w:b/>
          <w:sz w:val="22"/>
          <w:szCs w:val="22"/>
          <w:lang w:val="en-ZA" w:eastAsia="en-ZA"/>
        </w:rPr>
      </w:pPr>
      <w:r w:rsidRPr="002A6807">
        <w:rPr>
          <w:rFonts w:eastAsiaTheme="minorHAnsi"/>
          <w:b/>
          <w:sz w:val="18"/>
          <w:szCs w:val="18"/>
          <w:lang w:val="en-ZA"/>
        </w:rPr>
        <w:t>COMPULSORY SITE MEETING</w:t>
      </w:r>
      <w:r w:rsidRPr="002A6807">
        <w:rPr>
          <w:rFonts w:eastAsiaTheme="minorHAnsi"/>
          <w:b/>
          <w:sz w:val="22"/>
          <w:szCs w:val="22"/>
          <w:lang w:val="en-ZA"/>
        </w:rPr>
        <w:t>:</w:t>
      </w:r>
      <w:r w:rsidRPr="002A6807">
        <w:rPr>
          <w:rFonts w:eastAsiaTheme="minorHAnsi"/>
          <w:b/>
          <w:color w:val="FF0000"/>
          <w:sz w:val="22"/>
          <w:szCs w:val="22"/>
          <w:lang w:val="en-ZA"/>
        </w:rPr>
        <w:t xml:space="preserve"> It is strongly recommended that the Bidders visit the Labs to familiarize themselves with the installation requirements</w:t>
      </w: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spacing w:after="200" w:line="276" w:lineRule="auto"/>
        <w:rPr>
          <w:rFonts w:ascii="Arial" w:eastAsiaTheme="minorEastAsia" w:hAnsi="Arial" w:cs="Arial"/>
          <w:b/>
          <w:color w:val="222222"/>
          <w:sz w:val="18"/>
          <w:szCs w:val="18"/>
          <w:lang w:val="en-ZA" w:eastAsia="en-ZA"/>
        </w:rPr>
      </w:pPr>
      <w:r w:rsidRPr="002A6807">
        <w:rPr>
          <w:b/>
          <w:sz w:val="18"/>
          <w:szCs w:val="18"/>
          <w:lang w:val="en-ZA" w:eastAsia="en-ZA"/>
        </w:rPr>
        <w:t>ADDRESS: NHLS Laboratory, Amalinda Drive, Amalinda, East London</w:t>
      </w:r>
    </w:p>
    <w:p w:rsidR="002A6807" w:rsidRPr="002A6807" w:rsidRDefault="002A6807" w:rsidP="002A6807">
      <w:pPr>
        <w:spacing w:after="200" w:line="276" w:lineRule="auto"/>
        <w:rPr>
          <w:rFonts w:ascii="Arial Unicode MS" w:eastAsia="Arial Unicode MS" w:hAnsi="Arial Unicode MS" w:cs="Arial Unicode MS"/>
          <w:b/>
          <w:sz w:val="18"/>
          <w:szCs w:val="18"/>
          <w:lang w:val="en-ZA" w:eastAsia="en-ZA"/>
        </w:rPr>
      </w:pPr>
    </w:p>
    <w:p w:rsidR="002A6807" w:rsidRPr="002A6807" w:rsidRDefault="002A6807" w:rsidP="002A6807">
      <w:pPr>
        <w:spacing w:after="200" w:line="276" w:lineRule="auto"/>
        <w:rPr>
          <w:rFonts w:ascii="Arial Unicode MS" w:eastAsia="Arial Unicode MS" w:hAnsi="Arial Unicode MS" w:cs="Arial Unicode MS"/>
          <w:b/>
          <w:sz w:val="22"/>
          <w:szCs w:val="22"/>
          <w:lang w:val="en-ZA" w:eastAsia="en-ZA"/>
        </w:rPr>
      </w:pPr>
    </w:p>
    <w:p w:rsidR="002A6807" w:rsidRPr="002A6807" w:rsidRDefault="002A6807" w:rsidP="002A6807">
      <w:pPr>
        <w:rPr>
          <w:b/>
          <w:sz w:val="18"/>
          <w:szCs w:val="18"/>
        </w:rPr>
      </w:pPr>
    </w:p>
    <w:p w:rsidR="002A6807" w:rsidRPr="002A6807" w:rsidRDefault="002A6807" w:rsidP="002A6807">
      <w:pPr>
        <w:rPr>
          <w:b/>
          <w:sz w:val="18"/>
          <w:szCs w:val="18"/>
        </w:rPr>
      </w:pPr>
    </w:p>
    <w:p w:rsidR="002A6807" w:rsidRPr="002A6807" w:rsidRDefault="002A6807" w:rsidP="002A6807">
      <w:pPr>
        <w:spacing w:after="200" w:line="276" w:lineRule="auto"/>
        <w:rPr>
          <w:b/>
          <w:sz w:val="22"/>
          <w:szCs w:val="22"/>
          <w:lang w:eastAsia="en-ZA"/>
        </w:rPr>
      </w:pPr>
    </w:p>
    <w:p w:rsidR="002A6807" w:rsidRPr="002A6807" w:rsidRDefault="002A6807" w:rsidP="002A6807">
      <w:pPr>
        <w:rPr>
          <w:b/>
          <w:sz w:val="18"/>
          <w:szCs w:val="18"/>
          <w:lang w:val="en-ZA" w:eastAsia="en-ZA"/>
        </w:rPr>
      </w:pPr>
      <w:r w:rsidRPr="002A6807">
        <w:rPr>
          <w:b/>
          <w:sz w:val="18"/>
          <w:szCs w:val="18"/>
          <w:lang w:val="en-ZA" w:eastAsia="en-ZA"/>
        </w:rPr>
        <w:t>CLOSING DATE; 29 August 2023 at 11.00am</w:t>
      </w:r>
    </w:p>
    <w:p w:rsidR="002A6807" w:rsidRPr="002A6807" w:rsidRDefault="002A6807" w:rsidP="002A6807">
      <w:pPr>
        <w:rPr>
          <w:rFonts w:asciiTheme="minorHAnsi" w:eastAsiaTheme="minorHAnsi" w:hAnsiTheme="minorHAnsi" w:cstheme="minorBidi"/>
          <w:sz w:val="22"/>
          <w:szCs w:val="22"/>
          <w:lang w:val="en-ZA"/>
        </w:rPr>
      </w:pPr>
      <w:r w:rsidRPr="002A6807">
        <w:rPr>
          <w:b/>
          <w:sz w:val="18"/>
          <w:szCs w:val="18"/>
          <w:lang w:val="en-ZA" w:eastAsia="en-ZA"/>
        </w:rPr>
        <w:t>ADDRESS:</w:t>
      </w:r>
      <w:r w:rsidRPr="002A6807">
        <w:rPr>
          <w:rFonts w:ascii="Calibri" w:eastAsiaTheme="minorHAnsi" w:hAnsi="Calibri" w:cs="Calibri"/>
          <w:sz w:val="22"/>
          <w:szCs w:val="22"/>
          <w:lang w:val="en-ZA"/>
        </w:rPr>
        <w:t xml:space="preserve"> </w:t>
      </w:r>
      <w:r w:rsidRPr="002A6807">
        <w:rPr>
          <w:sz w:val="18"/>
          <w:szCs w:val="18"/>
        </w:rPr>
        <w:t>NHLS Lab, cnr Buckingham &amp; Eastborne rd, Mount Croix, Port Elizabeth</w:t>
      </w:r>
    </w:p>
    <w:p w:rsidR="002A6807" w:rsidRPr="002A6807" w:rsidRDefault="002A6807" w:rsidP="002A6807">
      <w:pPr>
        <w:spacing w:after="200" w:line="276" w:lineRule="auto"/>
        <w:rPr>
          <w:rFonts w:ascii="Arial" w:eastAsiaTheme="minorEastAsia" w:hAnsi="Arial" w:cs="Arial"/>
          <w:b/>
          <w:sz w:val="20"/>
          <w:szCs w:val="20"/>
          <w:lang w:val="en-ZA" w:eastAsia="en-ZA"/>
        </w:rPr>
      </w:pPr>
    </w:p>
    <w:p w:rsidR="002A6807" w:rsidRPr="002A6807" w:rsidRDefault="002A6807" w:rsidP="002A6807">
      <w:pPr>
        <w:spacing w:after="200" w:line="276" w:lineRule="auto"/>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p w:rsidR="002A6807" w:rsidRPr="002A6807" w:rsidRDefault="002A6807" w:rsidP="002A6807">
      <w:pPr>
        <w:rPr>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2A6807" w:rsidRPr="002A6807" w:rsidTr="0080374F">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2A6807" w:rsidRPr="002A6807" w:rsidTr="0080374F">
              <w:trPr>
                <w:trHeight w:val="255"/>
              </w:trPr>
              <w:tc>
                <w:tcPr>
                  <w:tcW w:w="2580" w:type="dxa"/>
                  <w:noWrap/>
                  <w:vAlign w:val="bottom"/>
                  <w:hideMark/>
                </w:tcPr>
                <w:p w:rsidR="002A6807" w:rsidRPr="002A6807" w:rsidRDefault="002A6807" w:rsidP="002A6807">
                  <w:pPr>
                    <w:spacing w:after="200" w:line="276" w:lineRule="auto"/>
                    <w:rPr>
                      <w:b/>
                      <w:sz w:val="18"/>
                      <w:szCs w:val="18"/>
                      <w:lang w:val="en-ZA" w:eastAsia="en-ZA"/>
                    </w:rPr>
                  </w:pPr>
                </w:p>
              </w:tc>
              <w:tc>
                <w:tcPr>
                  <w:tcW w:w="1240" w:type="dxa"/>
                  <w:noWrap/>
                  <w:vAlign w:val="bottom"/>
                  <w:hideMark/>
                </w:tcPr>
                <w:p w:rsidR="002A6807" w:rsidRPr="002A6807" w:rsidRDefault="002A6807" w:rsidP="002A6807">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2A6807" w:rsidRPr="002A6807" w:rsidRDefault="002A6807" w:rsidP="002A6807">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2A6807" w:rsidRPr="002A6807" w:rsidRDefault="002A6807" w:rsidP="002A6807">
                  <w:pPr>
                    <w:spacing w:after="160" w:line="256" w:lineRule="auto"/>
                    <w:rPr>
                      <w:rFonts w:asciiTheme="minorHAnsi" w:eastAsiaTheme="minorHAnsi" w:hAnsiTheme="minorHAnsi" w:cstheme="minorBidi"/>
                      <w:b/>
                      <w:sz w:val="20"/>
                      <w:szCs w:val="20"/>
                      <w:lang w:val="en-ZA" w:eastAsia="en-ZA"/>
                    </w:rPr>
                  </w:pPr>
                </w:p>
              </w:tc>
            </w:tr>
          </w:tbl>
          <w:p w:rsidR="002A6807" w:rsidRPr="002A6807" w:rsidRDefault="002A6807" w:rsidP="002A6807">
            <w:pPr>
              <w:spacing w:after="160" w:line="256" w:lineRule="auto"/>
              <w:rPr>
                <w:rFonts w:asciiTheme="minorHAnsi" w:eastAsiaTheme="minorHAnsi" w:hAnsiTheme="minorHAnsi" w:cstheme="minorBidi"/>
                <w:b/>
                <w:sz w:val="22"/>
                <w:szCs w:val="22"/>
              </w:rPr>
            </w:pPr>
          </w:p>
        </w:tc>
        <w:tc>
          <w:tcPr>
            <w:tcW w:w="1128" w:type="dxa"/>
            <w:noWrap/>
            <w:vAlign w:val="bottom"/>
            <w:hideMark/>
          </w:tcPr>
          <w:p w:rsidR="002A6807" w:rsidRPr="002A6807" w:rsidRDefault="002A6807" w:rsidP="002A6807">
            <w:pPr>
              <w:spacing w:after="160"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2A6807" w:rsidRPr="002A6807" w:rsidRDefault="002A6807" w:rsidP="002A6807">
            <w:pPr>
              <w:spacing w:after="160"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2A6807" w:rsidRPr="002A6807" w:rsidRDefault="002A6807" w:rsidP="002A6807">
            <w:pPr>
              <w:spacing w:after="160" w:line="256" w:lineRule="auto"/>
              <w:rPr>
                <w:rFonts w:asciiTheme="minorHAnsi" w:eastAsiaTheme="minorHAnsi" w:hAnsiTheme="minorHAnsi" w:cstheme="minorBidi"/>
                <w:b/>
                <w:sz w:val="20"/>
                <w:szCs w:val="20"/>
                <w:lang w:val="en-ZA" w:eastAsia="en-ZA"/>
              </w:rPr>
            </w:pPr>
          </w:p>
        </w:tc>
      </w:tr>
    </w:tbl>
    <w:p w:rsidR="002A6807" w:rsidRPr="002A6807" w:rsidRDefault="002A6807" w:rsidP="002A6807">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2A6807" w:rsidRPr="002A6807" w:rsidTr="0080374F">
        <w:trPr>
          <w:trHeight w:val="255"/>
        </w:trPr>
        <w:tc>
          <w:tcPr>
            <w:tcW w:w="2892" w:type="dxa"/>
            <w:noWrap/>
            <w:vAlign w:val="bottom"/>
            <w:hideMark/>
          </w:tcPr>
          <w:p w:rsidR="002A6807" w:rsidRPr="002A6807" w:rsidRDefault="002A6807" w:rsidP="002A6807">
            <w:pPr>
              <w:spacing w:after="200" w:line="276" w:lineRule="auto"/>
              <w:rPr>
                <w:b/>
                <w:sz w:val="18"/>
                <w:szCs w:val="18"/>
                <w:lang w:val="en-ZA" w:eastAsia="en-ZA"/>
              </w:rPr>
            </w:pPr>
          </w:p>
        </w:tc>
        <w:tc>
          <w:tcPr>
            <w:tcW w:w="1240" w:type="dxa"/>
            <w:noWrap/>
            <w:vAlign w:val="bottom"/>
            <w:hideMark/>
          </w:tcPr>
          <w:p w:rsidR="002A6807" w:rsidRPr="002A6807" w:rsidRDefault="002A6807" w:rsidP="002A6807">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2A6807" w:rsidRPr="002A6807" w:rsidRDefault="002A6807" w:rsidP="002A6807">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2A6807" w:rsidRPr="002A6807" w:rsidRDefault="002A6807" w:rsidP="002A6807">
            <w:pPr>
              <w:spacing w:after="160" w:line="256" w:lineRule="auto"/>
              <w:rPr>
                <w:rFonts w:asciiTheme="minorHAnsi" w:eastAsiaTheme="minorHAnsi" w:hAnsiTheme="minorHAnsi" w:cstheme="minorBidi"/>
                <w:b/>
                <w:sz w:val="20"/>
                <w:szCs w:val="20"/>
                <w:lang w:val="en-ZA" w:eastAsia="en-ZA"/>
              </w:rPr>
            </w:pPr>
          </w:p>
        </w:tc>
      </w:tr>
    </w:tbl>
    <w:p w:rsidR="002A6807" w:rsidRPr="002A6807" w:rsidRDefault="002A6807" w:rsidP="002A6807">
      <w:pPr>
        <w:spacing w:line="360" w:lineRule="auto"/>
        <w:rPr>
          <w:b/>
          <w:bCs/>
          <w:sz w:val="18"/>
          <w:szCs w:val="18"/>
          <w:u w:val="single"/>
          <w:lang w:val="en-ZA" w:eastAsia="en-ZA"/>
        </w:rPr>
      </w:pPr>
    </w:p>
    <w:p w:rsidR="002A6807" w:rsidRPr="002A6807" w:rsidRDefault="002A6807" w:rsidP="002A6807">
      <w:pPr>
        <w:spacing w:line="360" w:lineRule="auto"/>
        <w:rPr>
          <w:b/>
          <w:bCs/>
          <w:sz w:val="18"/>
          <w:szCs w:val="18"/>
          <w:u w:val="single"/>
          <w:lang w:val="en-ZA" w:eastAsia="en-ZA"/>
        </w:rPr>
      </w:pPr>
      <w:r w:rsidRPr="002A6807">
        <w:rPr>
          <w:b/>
          <w:bCs/>
          <w:sz w:val="18"/>
          <w:szCs w:val="18"/>
          <w:u w:val="single"/>
          <w:lang w:val="en-ZA" w:eastAsia="en-ZA"/>
        </w:rPr>
        <w:t>FORM OF QUOTATION</w:t>
      </w:r>
    </w:p>
    <w:p w:rsidR="002A6807" w:rsidRPr="002A6807" w:rsidRDefault="002A6807" w:rsidP="002A6807">
      <w:pPr>
        <w:spacing w:line="360" w:lineRule="auto"/>
        <w:rPr>
          <w:b/>
          <w:bCs/>
          <w:sz w:val="18"/>
          <w:szCs w:val="18"/>
          <w:u w:val="single"/>
          <w:lang w:val="en-ZA" w:eastAsia="en-ZA"/>
        </w:rPr>
      </w:pPr>
      <w:r w:rsidRPr="002A6807">
        <w:rPr>
          <w:b/>
          <w:bCs/>
          <w:sz w:val="18"/>
          <w:szCs w:val="18"/>
          <w:lang w:val="en-ZA" w:eastAsia="en-ZA"/>
        </w:rPr>
        <w:t xml:space="preserve">SUPPLIER: </w:t>
      </w:r>
      <w:r w:rsidRPr="002A6807">
        <w:rPr>
          <w:b/>
          <w:bCs/>
          <w:sz w:val="18"/>
          <w:szCs w:val="18"/>
          <w:u w:val="single"/>
          <w:lang w:val="en-ZA" w:eastAsia="en-ZA"/>
        </w:rPr>
        <w:tab/>
      </w:r>
      <w:r w:rsidRPr="002A6807">
        <w:rPr>
          <w:b/>
          <w:bCs/>
          <w:sz w:val="18"/>
          <w:szCs w:val="18"/>
          <w:u w:val="single"/>
          <w:lang w:val="en-ZA" w:eastAsia="en-ZA"/>
        </w:rPr>
        <w:tab/>
      </w:r>
      <w:r w:rsidRPr="002A6807">
        <w:rPr>
          <w:b/>
          <w:bCs/>
          <w:sz w:val="18"/>
          <w:szCs w:val="18"/>
          <w:u w:val="single"/>
          <w:lang w:val="en-ZA" w:eastAsia="en-ZA"/>
        </w:rPr>
        <w:tab/>
      </w:r>
      <w:r w:rsidRPr="002A6807">
        <w:rPr>
          <w:b/>
          <w:bCs/>
          <w:sz w:val="18"/>
          <w:szCs w:val="18"/>
          <w:u w:val="single"/>
          <w:lang w:val="en-ZA" w:eastAsia="en-ZA"/>
        </w:rPr>
        <w:tab/>
      </w:r>
    </w:p>
    <w:p w:rsidR="002A6807" w:rsidRPr="002A6807" w:rsidRDefault="002A6807" w:rsidP="002A6807">
      <w:pPr>
        <w:spacing w:line="360" w:lineRule="auto"/>
        <w:rPr>
          <w:b/>
          <w:bCs/>
          <w:sz w:val="18"/>
          <w:szCs w:val="18"/>
          <w:lang w:val="en-ZA" w:eastAsia="en-ZA"/>
        </w:rPr>
      </w:pPr>
      <w:r w:rsidRPr="002A6807">
        <w:rPr>
          <w:b/>
          <w:bCs/>
          <w:sz w:val="18"/>
          <w:szCs w:val="18"/>
          <w:lang w:val="en-ZA" w:eastAsia="en-ZA"/>
        </w:rPr>
        <w:t xml:space="preserve">RFQ NO: </w:t>
      </w:r>
      <w:r w:rsidRPr="002A6807">
        <w:rPr>
          <w:b/>
          <w:sz w:val="18"/>
          <w:szCs w:val="18"/>
          <w:lang w:val="en-ZA" w:eastAsia="en-ZA"/>
        </w:rPr>
        <w:t>0004704/0004705/0004607/0004120</w:t>
      </w:r>
    </w:p>
    <w:p w:rsidR="002A6807" w:rsidRPr="002A6807" w:rsidRDefault="002A6807" w:rsidP="002A6807">
      <w:pPr>
        <w:rPr>
          <w:b/>
          <w:sz w:val="18"/>
          <w:szCs w:val="18"/>
          <w:lang w:val="en-ZA" w:eastAsia="en-ZA"/>
        </w:rPr>
      </w:pPr>
      <w:r w:rsidRPr="002A6807">
        <w:rPr>
          <w:b/>
          <w:bCs/>
          <w:sz w:val="18"/>
          <w:szCs w:val="18"/>
          <w:lang w:val="en-ZA" w:eastAsia="en-ZA"/>
        </w:rPr>
        <w:t>DESCRIPTION:</w:t>
      </w:r>
      <w:r w:rsidRPr="002A6807">
        <w:rPr>
          <w:b/>
          <w:sz w:val="18"/>
          <w:szCs w:val="18"/>
          <w:lang w:val="en-ZA" w:eastAsia="en-ZA"/>
        </w:rPr>
        <w:t xml:space="preserve"> SUPPLY AND INSTALL AIR CONDITIONERS AT EAST LONDON LABORATORY </w:t>
      </w:r>
    </w:p>
    <w:p w:rsidR="002A6807" w:rsidRPr="002A6807" w:rsidRDefault="002A6807" w:rsidP="002A6807">
      <w:pPr>
        <w:rPr>
          <w:b/>
          <w:sz w:val="18"/>
          <w:szCs w:val="18"/>
          <w:lang w:val="en-ZA" w:eastAsia="en-ZA"/>
        </w:rPr>
      </w:pPr>
    </w:p>
    <w:p w:rsidR="002A6807" w:rsidRPr="002A6807" w:rsidRDefault="002A6807" w:rsidP="002A6807">
      <w:pPr>
        <w:spacing w:line="360" w:lineRule="auto"/>
        <w:rPr>
          <w:rFonts w:ascii="Arial Black" w:hAnsi="Arial Black" w:cs="Tahoma"/>
          <w:b/>
          <w:bCs/>
          <w:sz w:val="22"/>
          <w:szCs w:val="22"/>
          <w:lang w:val="en-ZA" w:eastAsia="en-ZA"/>
        </w:rPr>
      </w:pPr>
      <w:r w:rsidRPr="002A6807">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2A6807" w:rsidRPr="002A6807" w:rsidTr="0080374F">
        <w:tc>
          <w:tcPr>
            <w:tcW w:w="5276"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jc w:val="center"/>
              <w:rPr>
                <w:b/>
                <w:sz w:val="22"/>
                <w:szCs w:val="22"/>
              </w:rPr>
            </w:pPr>
            <w:r w:rsidRPr="002A6807">
              <w:rPr>
                <w:b/>
                <w:sz w:val="22"/>
                <w:szCs w:val="22"/>
              </w:rPr>
              <w:t>Description</w:t>
            </w:r>
          </w:p>
        </w:tc>
        <w:tc>
          <w:tcPr>
            <w:tcW w:w="632"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jc w:val="center"/>
              <w:rPr>
                <w:b/>
                <w:sz w:val="22"/>
                <w:szCs w:val="22"/>
              </w:rPr>
            </w:pPr>
            <w:r w:rsidRPr="002A6807">
              <w:rPr>
                <w:b/>
                <w:sz w:val="22"/>
                <w:szCs w:val="22"/>
              </w:rPr>
              <w:t>Unit</w:t>
            </w:r>
          </w:p>
        </w:tc>
        <w:tc>
          <w:tcPr>
            <w:tcW w:w="1080"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jc w:val="center"/>
              <w:rPr>
                <w:b/>
                <w:sz w:val="22"/>
                <w:szCs w:val="22"/>
              </w:rPr>
            </w:pPr>
            <w:r w:rsidRPr="002A6807">
              <w:rPr>
                <w:b/>
                <w:sz w:val="22"/>
                <w:szCs w:val="22"/>
              </w:rPr>
              <w:t>Quantity</w:t>
            </w:r>
          </w:p>
        </w:tc>
        <w:tc>
          <w:tcPr>
            <w:tcW w:w="656"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jc w:val="center"/>
              <w:rPr>
                <w:b/>
                <w:sz w:val="22"/>
                <w:szCs w:val="22"/>
              </w:rPr>
            </w:pPr>
            <w:r w:rsidRPr="002A6807">
              <w:rPr>
                <w:b/>
                <w:sz w:val="22"/>
                <w:szCs w:val="22"/>
              </w:rPr>
              <w:t>Rate</w:t>
            </w:r>
          </w:p>
        </w:tc>
        <w:tc>
          <w:tcPr>
            <w:tcW w:w="1333"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jc w:val="center"/>
              <w:rPr>
                <w:b/>
                <w:sz w:val="22"/>
                <w:szCs w:val="22"/>
              </w:rPr>
            </w:pPr>
            <w:r w:rsidRPr="002A6807">
              <w:rPr>
                <w:b/>
                <w:sz w:val="22"/>
                <w:szCs w:val="22"/>
              </w:rPr>
              <w:t>Cost excl vat</w:t>
            </w: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b/>
                <w:sz w:val="18"/>
                <w:szCs w:val="18"/>
              </w:rPr>
            </w:pPr>
            <w:r w:rsidRPr="002A6807">
              <w:rPr>
                <w:b/>
                <w:sz w:val="18"/>
                <w:szCs w:val="18"/>
              </w:rPr>
              <w:t>Lab Manager Office:</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Remove existing air conditioner and cart away</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 xml:space="preserve">Supply and install  12 000 BTU Midwall split, heating and cooling air conditioner, must be inverter type  using R410A refrigerant, install as per specification , air con type must be: LG, Carrier, York, Samsung, or Daiken or similar </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b/>
                <w:sz w:val="18"/>
                <w:szCs w:val="18"/>
              </w:rPr>
            </w:pPr>
            <w:r w:rsidRPr="002A6807">
              <w:rPr>
                <w:b/>
                <w:sz w:val="18"/>
                <w:szCs w:val="18"/>
              </w:rPr>
              <w:t>Quality Manager Office:</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Remove existing air conditioner</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Supply and install  24 000 BTU Midwall split, heating and cooling air conditioner, must be inverter type  using R410A refrigerant, install as per specification , air con type must be: LG, Carrier, York, Samsung, or Daiken or similar to Quality managers office</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b/>
                <w:sz w:val="18"/>
                <w:szCs w:val="18"/>
              </w:rPr>
            </w:pPr>
            <w:r w:rsidRPr="002A6807">
              <w:rPr>
                <w:b/>
                <w:sz w:val="18"/>
                <w:szCs w:val="18"/>
              </w:rPr>
              <w:t>TB Lab:</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Supply and install  48 000 BTU Cassette unit, heating and cooling air conditioner, must be inverter type  using R410A refrigerant, install as per specification , air con type must be: LG, Carrier, York, Samsung, or Daiken or similar</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20"/>
                <w:szCs w:val="20"/>
              </w:rPr>
            </w:pPr>
            <w:r w:rsidRPr="002A6807">
              <w:rPr>
                <w:sz w:val="20"/>
                <w:szCs w:val="20"/>
              </w:rPr>
              <w:t>Supply and install 30 amp three  phase  isolator at air con wired from distribution board including 1 x 30 amp three phase circuit breaker,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b/>
                <w:sz w:val="18"/>
                <w:szCs w:val="18"/>
              </w:rPr>
            </w:pPr>
            <w:r w:rsidRPr="002A6807">
              <w:rPr>
                <w:b/>
                <w:sz w:val="18"/>
                <w:szCs w:val="18"/>
              </w:rPr>
              <w:t>Chemistry:</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Remove existing air conditioner and cart away</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Supply and install  48 000 BTU Cassette unit, heating and cooling air conditioner, must be inverter type  using R410A refrigerant, install as per specification , air con type must be: LG, Carrier, York, Samsung, or Daiken or similar</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r w:rsidRPr="002A6807">
              <w:rPr>
                <w:sz w:val="18"/>
                <w:szCs w:val="18"/>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Item</w:t>
            </w: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rPr>
                <w:sz w:val="18"/>
                <w:szCs w:val="18"/>
                <w:lang w:val="en-ZA" w:eastAsia="en-ZA"/>
              </w:rPr>
            </w:pPr>
            <w:r w:rsidRPr="002A6807">
              <w:rPr>
                <w:sz w:val="18"/>
                <w:szCs w:val="18"/>
                <w:lang w:val="en-ZA" w:eastAsia="en-ZA"/>
              </w:rPr>
              <w:lastRenderedPageBreak/>
              <w:t>Allow the amount of R 5 000-00 (Five Thousand Rand) for contingency to be used at the discretion of the Principal Agent and deducted in whole or in part if not required</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R5,000-00</w:t>
            </w:r>
          </w:p>
        </w:tc>
      </w:tr>
      <w:tr w:rsidR="002A6807" w:rsidRPr="002A6807" w:rsidTr="0080374F">
        <w:tc>
          <w:tcPr>
            <w:tcW w:w="5276" w:type="dxa"/>
          </w:tcPr>
          <w:p w:rsidR="002A6807" w:rsidRPr="002A6807" w:rsidRDefault="002A6807" w:rsidP="002A6807">
            <w:pPr>
              <w:spacing w:after="160" w:line="259" w:lineRule="auto"/>
              <w:rPr>
                <w:rFonts w:asciiTheme="minorHAnsi" w:eastAsia="Arial Unicode MS" w:hAnsiTheme="minorHAnsi" w:cstheme="minorBidi"/>
                <w:b/>
                <w:sz w:val="18"/>
                <w:szCs w:val="18"/>
                <w:lang w:val="en-ZA"/>
              </w:rPr>
            </w:pPr>
            <w:r w:rsidRPr="002A6807">
              <w:rPr>
                <w:rFonts w:ascii="Arial Unicode MS" w:eastAsia="Arial Unicode MS" w:hAnsi="Arial Unicode MS" w:cs="Arial Unicode MS"/>
                <w:color w:val="FF0000"/>
                <w:sz w:val="18"/>
                <w:szCs w:val="18"/>
                <w:lang w:val="en-ZA"/>
              </w:rPr>
              <w:t>NOTE: Contractor should always have project supervisor on site in order to maintain NHLS standard and specification</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r w:rsidRPr="002A6807">
              <w:rPr>
                <w:sz w:val="18"/>
                <w:szCs w:val="18"/>
              </w:rPr>
              <w:t>R0-00</w:t>
            </w: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rPr>
                <w:sz w:val="18"/>
                <w:szCs w:val="18"/>
              </w:rPr>
            </w:pPr>
            <w:r w:rsidRPr="002A6807">
              <w:rPr>
                <w:sz w:val="18"/>
                <w:szCs w:val="18"/>
              </w:rPr>
              <w:t>TOTAL</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rPr>
                <w:sz w:val="18"/>
                <w:szCs w:val="18"/>
              </w:rPr>
            </w:pPr>
            <w:r w:rsidRPr="002A6807">
              <w:rPr>
                <w:sz w:val="18"/>
                <w:szCs w:val="18"/>
              </w:rPr>
              <w:t>PLUS 15% VAT</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rPr>
                <w:sz w:val="18"/>
                <w:szCs w:val="18"/>
              </w:rPr>
            </w:pPr>
            <w:r w:rsidRPr="002A6807">
              <w:rPr>
                <w:sz w:val="18"/>
                <w:szCs w:val="18"/>
              </w:rPr>
              <w:t>GRAND TOTAL</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r w:rsidR="002A6807" w:rsidRPr="002A6807" w:rsidTr="0080374F">
        <w:tc>
          <w:tcPr>
            <w:tcW w:w="5276"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rPr>
                <w:sz w:val="18"/>
                <w:szCs w:val="18"/>
              </w:rPr>
            </w:pPr>
            <w:r w:rsidRPr="002A6807">
              <w:rPr>
                <w:sz w:val="18"/>
                <w:szCs w:val="18"/>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jc w:val="center"/>
              <w:rPr>
                <w:sz w:val="22"/>
                <w:szCs w:val="22"/>
              </w:rPr>
            </w:pPr>
          </w:p>
        </w:tc>
      </w:tr>
    </w:tbl>
    <w:p w:rsidR="002A6807" w:rsidRPr="002A6807" w:rsidRDefault="002A6807" w:rsidP="002A6807">
      <w:pPr>
        <w:spacing w:after="200" w:line="276" w:lineRule="auto"/>
        <w:rPr>
          <w:rFonts w:ascii="Arial Unicode MS" w:eastAsia="Arial Unicode MS" w:hAnsi="Arial Unicode MS" w:cs="Arial Unicode MS"/>
          <w:b/>
          <w:sz w:val="22"/>
          <w:szCs w:val="22"/>
          <w:lang w:val="en-ZA" w:eastAsia="en-ZA"/>
        </w:rPr>
      </w:pPr>
      <w:r w:rsidRPr="002A6807">
        <w:rPr>
          <w:rFonts w:ascii="Arial Unicode MS" w:eastAsia="Arial Unicode MS" w:hAnsi="Arial Unicode MS" w:cs="Arial Unicode MS" w:hint="eastAsia"/>
          <w:b/>
          <w:sz w:val="22"/>
          <w:szCs w:val="22"/>
          <w:lang w:val="en-ZA" w:eastAsia="en-ZA"/>
        </w:rPr>
        <w:t xml:space="preserve">  </w:t>
      </w:r>
    </w:p>
    <w:p w:rsidR="002A6807" w:rsidRPr="002A6807" w:rsidRDefault="002A6807" w:rsidP="002A6807">
      <w:pPr>
        <w:spacing w:after="200" w:line="276" w:lineRule="auto"/>
        <w:rPr>
          <w:rFonts w:ascii="Arial Unicode MS" w:eastAsia="Arial Unicode MS" w:hAnsi="Arial Unicode MS" w:cs="Arial Unicode MS"/>
          <w:b/>
          <w:sz w:val="22"/>
          <w:szCs w:val="22"/>
          <w:lang w:val="en-ZA" w:eastAsia="en-ZA"/>
        </w:rPr>
      </w:pPr>
    </w:p>
    <w:p w:rsidR="002A6807" w:rsidRPr="002A6807" w:rsidRDefault="002A6807" w:rsidP="002A6807">
      <w:pPr>
        <w:spacing w:after="200" w:line="276" w:lineRule="auto"/>
        <w:rPr>
          <w:rFonts w:ascii="Arial Unicode MS" w:eastAsia="Arial Unicode MS" w:hAnsi="Arial Unicode MS" w:cs="Arial Unicode MS"/>
          <w:color w:val="FF0000"/>
          <w:sz w:val="22"/>
          <w:szCs w:val="22"/>
          <w:lang w:val="en-ZA" w:eastAsia="en-ZA"/>
        </w:rPr>
      </w:pPr>
      <w:r w:rsidRPr="002A6807">
        <w:rPr>
          <w:rFonts w:ascii="Arial Unicode MS" w:eastAsia="Arial Unicode MS" w:hAnsi="Arial Unicode MS" w:cs="Arial Unicode MS" w:hint="eastAsia"/>
          <w:b/>
          <w:sz w:val="22"/>
          <w:szCs w:val="22"/>
          <w:lang w:val="en-ZA" w:eastAsia="en-ZA"/>
        </w:rPr>
        <w:t xml:space="preserve"> </w:t>
      </w:r>
      <w:r w:rsidRPr="002A6807">
        <w:rPr>
          <w:rFonts w:ascii="Arial Unicode MS" w:eastAsia="Arial Unicode MS" w:hAnsi="Arial Unicode MS" w:cs="Arial Unicode MS" w:hint="eastAsia"/>
          <w:color w:val="FF0000"/>
          <w:sz w:val="22"/>
          <w:szCs w:val="22"/>
          <w:lang w:val="en-ZA" w:eastAsia="en-ZA"/>
        </w:rPr>
        <w:t>NOTE:</w:t>
      </w:r>
    </w:p>
    <w:p w:rsidR="002A6807" w:rsidRPr="002A6807" w:rsidRDefault="002A6807" w:rsidP="002A6807">
      <w:pPr>
        <w:spacing w:after="200" w:line="276" w:lineRule="auto"/>
        <w:rPr>
          <w:rFonts w:ascii="Arial Unicode MS" w:eastAsia="Arial Unicode MS" w:hAnsi="Arial Unicode MS" w:cs="Arial Unicode MS"/>
          <w:color w:val="FF0000"/>
          <w:sz w:val="22"/>
          <w:szCs w:val="22"/>
          <w:lang w:val="en-ZA" w:eastAsia="en-ZA"/>
        </w:rPr>
      </w:pPr>
      <w:r w:rsidRPr="002A6807">
        <w:rPr>
          <w:rFonts w:ascii="Arial Unicode MS" w:eastAsia="Arial Unicode MS" w:hAnsi="Arial Unicode MS" w:cs="Arial Unicode MS" w:hint="eastAsia"/>
          <w:color w:val="FF0000"/>
          <w:sz w:val="22"/>
          <w:szCs w:val="22"/>
          <w:lang w:val="en-ZA" w:eastAsia="en-ZA"/>
        </w:rPr>
        <w:t xml:space="preserve">“Provide details and registration confirmation with CIDB in terms of the CIDB Act 38 of 2000. </w:t>
      </w:r>
    </w:p>
    <w:p w:rsidR="002A6807" w:rsidRPr="002A6807" w:rsidRDefault="002A6807" w:rsidP="002A6807">
      <w:pPr>
        <w:spacing w:after="200" w:line="276" w:lineRule="auto"/>
        <w:jc w:val="center"/>
        <w:rPr>
          <w:rFonts w:ascii="Arial Unicode MS" w:eastAsia="Arial Unicode MS" w:hAnsi="Arial Unicode MS" w:cs="Arial Unicode MS"/>
          <w:b/>
          <w:color w:val="FF0000"/>
          <w:sz w:val="22"/>
          <w:szCs w:val="22"/>
          <w:lang w:val="en-ZA" w:eastAsia="en-ZA"/>
        </w:rPr>
      </w:pPr>
      <w:r w:rsidRPr="002A6807">
        <w:rPr>
          <w:rFonts w:ascii="Arial Unicode MS" w:eastAsia="Arial Unicode MS" w:hAnsi="Arial Unicode MS" w:cs="Arial Unicode MS" w:hint="eastAsia"/>
          <w:color w:val="FF0000"/>
          <w:sz w:val="22"/>
          <w:szCs w:val="22"/>
          <w:lang w:val="en-ZA" w:eastAsia="en-ZA"/>
        </w:rPr>
        <w:t>Provide proof of grading level 1ME</w:t>
      </w:r>
    </w:p>
    <w:p w:rsidR="002A6807" w:rsidRPr="002A6807" w:rsidRDefault="002A6807" w:rsidP="002A6807">
      <w:pPr>
        <w:spacing w:after="200" w:line="276" w:lineRule="auto"/>
        <w:rPr>
          <w:rFonts w:ascii="Arial Unicode MS" w:eastAsia="Arial Unicode MS" w:hAnsi="Arial Unicode MS" w:cs="Arial Unicode MS"/>
          <w:color w:val="FF0000"/>
          <w:sz w:val="22"/>
          <w:szCs w:val="22"/>
          <w:lang w:val="en-ZA" w:eastAsia="en-ZA"/>
        </w:rPr>
      </w:pPr>
    </w:p>
    <w:p w:rsidR="002A6807" w:rsidRPr="002A6807" w:rsidRDefault="002A6807" w:rsidP="002A6807">
      <w:pPr>
        <w:spacing w:after="200" w:line="276" w:lineRule="auto"/>
        <w:rPr>
          <w:rFonts w:ascii="Arial" w:eastAsia="Arial Unicode MS" w:hAnsi="Arial" w:cs="Arial"/>
          <w:b/>
          <w:color w:val="FF0000"/>
          <w:sz w:val="28"/>
          <w:szCs w:val="28"/>
          <w:u w:val="single"/>
        </w:rPr>
      </w:pPr>
    </w:p>
    <w:p w:rsidR="002A6807" w:rsidRPr="002A6807" w:rsidRDefault="002A6807" w:rsidP="002A6807">
      <w:pPr>
        <w:rPr>
          <w:rFonts w:eastAsia="Arial Unicode MS"/>
          <w:b/>
          <w:color w:val="000000" w:themeColor="text1"/>
          <w:sz w:val="28"/>
          <w:szCs w:val="28"/>
          <w:u w:val="single"/>
        </w:rPr>
      </w:pPr>
      <w:r w:rsidRPr="002A6807">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2A6807" w:rsidRPr="002A6807" w:rsidTr="0080374F">
        <w:trPr>
          <w:trHeight w:val="380"/>
        </w:trPr>
        <w:tc>
          <w:tcPr>
            <w:tcW w:w="675"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b/>
                <w:color w:val="000000" w:themeColor="text1"/>
                <w:sz w:val="20"/>
                <w:szCs w:val="20"/>
              </w:rPr>
            </w:pPr>
            <w:r w:rsidRPr="002A6807">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b/>
                <w:color w:val="000000" w:themeColor="text1"/>
                <w:sz w:val="20"/>
                <w:szCs w:val="20"/>
              </w:rPr>
            </w:pPr>
            <w:r w:rsidRPr="002A6807">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b/>
                <w:color w:val="000000" w:themeColor="text1"/>
                <w:sz w:val="20"/>
                <w:szCs w:val="20"/>
              </w:rPr>
            </w:pPr>
            <w:r w:rsidRPr="002A6807">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b/>
                <w:color w:val="000000" w:themeColor="text1"/>
                <w:sz w:val="20"/>
                <w:szCs w:val="20"/>
              </w:rPr>
            </w:pPr>
            <w:r w:rsidRPr="002A6807">
              <w:rPr>
                <w:rFonts w:eastAsia="Arial Unicode MS"/>
                <w:b/>
                <w:color w:val="000000" w:themeColor="text1"/>
                <w:sz w:val="20"/>
                <w:szCs w:val="20"/>
              </w:rPr>
              <w:t>Do not comply</w:t>
            </w:r>
          </w:p>
        </w:tc>
      </w:tr>
      <w:tr w:rsidR="002A6807" w:rsidRPr="002A6807" w:rsidTr="0080374F">
        <w:trPr>
          <w:trHeight w:val="380"/>
        </w:trPr>
        <w:tc>
          <w:tcPr>
            <w:tcW w:w="675"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2A6807" w:rsidRPr="002A6807" w:rsidRDefault="002A6807" w:rsidP="002A6807">
            <w:pPr>
              <w:spacing w:line="256" w:lineRule="auto"/>
              <w:rPr>
                <w:rFonts w:eastAsia="Arial Unicode MS"/>
                <w:color w:val="000000" w:themeColor="text1"/>
                <w:sz w:val="20"/>
                <w:szCs w:val="20"/>
              </w:rPr>
            </w:pPr>
          </w:p>
        </w:tc>
      </w:tr>
      <w:tr w:rsidR="002A6807" w:rsidRPr="002A6807" w:rsidTr="0080374F">
        <w:trPr>
          <w:trHeight w:val="380"/>
        </w:trPr>
        <w:tc>
          <w:tcPr>
            <w:tcW w:w="675"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p>
        </w:tc>
      </w:tr>
      <w:tr w:rsidR="002A6807" w:rsidRPr="002A6807" w:rsidTr="0080374F">
        <w:trPr>
          <w:trHeight w:val="380"/>
        </w:trPr>
        <w:tc>
          <w:tcPr>
            <w:tcW w:w="675"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p>
        </w:tc>
      </w:tr>
      <w:tr w:rsidR="002A6807" w:rsidRPr="002A6807" w:rsidTr="0080374F">
        <w:trPr>
          <w:trHeight w:val="380"/>
        </w:trPr>
        <w:tc>
          <w:tcPr>
            <w:tcW w:w="675"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b/>
                <w:color w:val="000000" w:themeColor="text1"/>
                <w:sz w:val="20"/>
                <w:szCs w:val="20"/>
              </w:rPr>
            </w:pPr>
            <w:r w:rsidRPr="002A6807">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p>
        </w:tc>
      </w:tr>
      <w:tr w:rsidR="002A6807" w:rsidRPr="002A6807" w:rsidTr="0080374F">
        <w:trPr>
          <w:trHeight w:val="380"/>
        </w:trPr>
        <w:tc>
          <w:tcPr>
            <w:tcW w:w="675"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r w:rsidRPr="002A6807">
              <w:rPr>
                <w:rFonts w:eastAsia="Arial Unicode MS"/>
                <w:color w:val="000000" w:themeColor="text1"/>
                <w:sz w:val="20"/>
                <w:szCs w:val="20"/>
              </w:rPr>
              <w:t>Provide copy of CV and Certificate of experienced project manager to manage the project</w:t>
            </w:r>
          </w:p>
        </w:tc>
        <w:tc>
          <w:tcPr>
            <w:tcW w:w="1418"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2A6807" w:rsidRPr="002A6807" w:rsidRDefault="002A6807" w:rsidP="002A6807">
            <w:pPr>
              <w:spacing w:line="256" w:lineRule="auto"/>
              <w:rPr>
                <w:rFonts w:eastAsia="Arial Unicode MS"/>
                <w:color w:val="000000" w:themeColor="text1"/>
                <w:sz w:val="20"/>
                <w:szCs w:val="20"/>
              </w:rPr>
            </w:pPr>
          </w:p>
        </w:tc>
      </w:tr>
    </w:tbl>
    <w:p w:rsidR="002A6807" w:rsidRPr="002A6807" w:rsidRDefault="002A6807" w:rsidP="002A6807">
      <w:pPr>
        <w:rPr>
          <w:color w:val="000000" w:themeColor="text1"/>
        </w:rPr>
      </w:pPr>
    </w:p>
    <w:p w:rsidR="002A6807" w:rsidRPr="002A6807" w:rsidRDefault="002A6807" w:rsidP="002A6807">
      <w:pPr>
        <w:spacing w:after="160" w:line="259" w:lineRule="auto"/>
        <w:rPr>
          <w:rFonts w:eastAsia="Arial Unicode MS"/>
          <w:b/>
          <w:color w:val="000000" w:themeColor="text1"/>
          <w:sz w:val="28"/>
          <w:szCs w:val="28"/>
          <w:u w:val="single"/>
        </w:rPr>
      </w:pPr>
    </w:p>
    <w:p w:rsidR="002A6807" w:rsidRPr="002A6807" w:rsidRDefault="002A6807" w:rsidP="002A6807">
      <w:pPr>
        <w:rPr>
          <w:rFonts w:eastAsia="Arial Unicode MS"/>
          <w:b/>
          <w:color w:val="000000" w:themeColor="text1"/>
          <w:sz w:val="28"/>
          <w:szCs w:val="28"/>
          <w:u w:val="single"/>
        </w:rPr>
      </w:pPr>
      <w:r w:rsidRPr="002A6807">
        <w:rPr>
          <w:rFonts w:eastAsia="Arial Unicode MS"/>
          <w:b/>
          <w:color w:val="000000" w:themeColor="text1"/>
          <w:sz w:val="28"/>
          <w:szCs w:val="28"/>
          <w:u w:val="single"/>
        </w:rPr>
        <w:t>Important Note:</w:t>
      </w:r>
    </w:p>
    <w:p w:rsidR="002A6807" w:rsidRPr="002A6807" w:rsidRDefault="002A6807" w:rsidP="002A6807">
      <w:pPr>
        <w:rPr>
          <w:rFonts w:eastAsia="Arial Unicode MS"/>
          <w:b/>
          <w:color w:val="000000" w:themeColor="text1"/>
          <w:sz w:val="20"/>
          <w:szCs w:val="20"/>
          <w:u w:val="single"/>
        </w:rPr>
      </w:pP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rPr>
      </w:pPr>
      <w:r w:rsidRPr="002A6807">
        <w:rPr>
          <w:rFonts w:eastAsia="Arial Unicode MS"/>
          <w:color w:val="000000" w:themeColor="text1"/>
          <w:sz w:val="20"/>
          <w:szCs w:val="20"/>
        </w:rPr>
        <w:t>Always read specification in conjunction with Bill of Quantities and Plan (if plan is applicable and supplied).</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rPr>
      </w:pPr>
      <w:r w:rsidRPr="002A6807">
        <w:rPr>
          <w:rFonts w:eastAsia="Arial Unicode MS"/>
          <w:color w:val="000000" w:themeColor="text1"/>
          <w:sz w:val="20"/>
          <w:szCs w:val="20"/>
        </w:rPr>
        <w:t>All Quantities measured are indicative and will be re-measured on completion.</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rPr>
      </w:pPr>
      <w:r w:rsidRPr="002A6807">
        <w:rPr>
          <w:rFonts w:eastAsia="Arial Unicode MS"/>
          <w:color w:val="000000" w:themeColor="text1"/>
          <w:sz w:val="20"/>
          <w:szCs w:val="20"/>
        </w:rPr>
        <w:t>Specific products to be used, to be confirmed in Bill of Quantities.</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rPr>
      </w:pPr>
      <w:r w:rsidRPr="002A6807">
        <w:rPr>
          <w:rFonts w:eastAsia="Arial Unicode MS"/>
          <w:color w:val="000000" w:themeColor="text1"/>
          <w:sz w:val="20"/>
          <w:szCs w:val="20"/>
        </w:rPr>
        <w:lastRenderedPageBreak/>
        <w:t>All materials and products to be used, to be ISO 9001 accredited.</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rPr>
      </w:pPr>
      <w:r w:rsidRPr="002A6807">
        <w:rPr>
          <w:rFonts w:eastAsia="Arial Unicode MS"/>
          <w:color w:val="000000" w:themeColor="text1"/>
          <w:sz w:val="20"/>
          <w:szCs w:val="20"/>
        </w:rPr>
        <w:t xml:space="preserve">Due to the nature of our labs (operation 24 hours) </w:t>
      </w:r>
      <w:r w:rsidRPr="002A6807">
        <w:rPr>
          <w:rFonts w:eastAsia="Arial Unicode MS"/>
          <w:b/>
          <w:color w:val="000000" w:themeColor="text1"/>
          <w:sz w:val="20"/>
          <w:szCs w:val="20"/>
        </w:rPr>
        <w:t>the contractor will be expected to work after hours and over the weekend.</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rPr>
      </w:pPr>
      <w:r w:rsidRPr="002A6807">
        <w:rPr>
          <w:rFonts w:eastAsia="Arial Unicode MS"/>
          <w:color w:val="000000" w:themeColor="text1"/>
          <w:sz w:val="20"/>
          <w:szCs w:val="20"/>
        </w:rPr>
        <w:t xml:space="preserve">Variation orders can only be approved in writing (via the email) by the NHLS Project Manager </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lang w:val="en-ZA" w:eastAsia="en-ZA"/>
        </w:rPr>
      </w:pPr>
      <w:r w:rsidRPr="002A6807">
        <w:rPr>
          <w:rFonts w:eastAsia="Arial Unicode MS"/>
          <w:color w:val="000000" w:themeColor="text1"/>
          <w:sz w:val="20"/>
          <w:szCs w:val="20"/>
          <w:lang w:val="en-ZA" w:eastAsia="en-ZA"/>
        </w:rPr>
        <w:t>No additional or extra work done will be paid for unless the project manager has issued a variation order.</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rPr>
      </w:pPr>
      <w:r w:rsidRPr="002A6807">
        <w:rPr>
          <w:rFonts w:eastAsia="Arial Unicode MS"/>
          <w:color w:val="000000" w:themeColor="text1"/>
          <w:sz w:val="20"/>
          <w:szCs w:val="20"/>
        </w:rPr>
        <w:t>NHLS Project Manager will conduct all inspections.</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rPr>
      </w:pPr>
      <w:r w:rsidRPr="002A6807">
        <w:rPr>
          <w:rFonts w:eastAsia="Arial Unicode MS"/>
          <w:color w:val="000000" w:themeColor="text1"/>
          <w:sz w:val="20"/>
          <w:szCs w:val="20"/>
        </w:rPr>
        <w:t>The contractor should be required to move the equipment (furniture, benches, etc.) and put them back requested.</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rPr>
      </w:pPr>
      <w:r w:rsidRPr="002A6807">
        <w:rPr>
          <w:rFonts w:eastAsia="Arial Unicode MS"/>
          <w:color w:val="000000" w:themeColor="text1"/>
          <w:sz w:val="20"/>
          <w:szCs w:val="20"/>
        </w:rPr>
        <w:t>Only material installed will be paid and not for any wastage (no material on site will be paid).</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lang w:val="en-ZA" w:eastAsia="en-ZA"/>
        </w:rPr>
      </w:pPr>
      <w:r w:rsidRPr="002A6807">
        <w:rPr>
          <w:rFonts w:eastAsia="Arial Unicode MS"/>
          <w:color w:val="000000" w:themeColor="text1"/>
          <w:sz w:val="20"/>
          <w:szCs w:val="20"/>
          <w:lang w:val="en-ZA" w:eastAsia="en-ZA"/>
        </w:rPr>
        <w:t>NHLS delegates can also and contact the client or visit the work done as referred on the completion certificate.</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lang w:val="en-ZA" w:eastAsia="en-ZA"/>
        </w:rPr>
      </w:pPr>
      <w:r w:rsidRPr="002A6807">
        <w:rPr>
          <w:rFonts w:eastAsia="Arial Unicode MS"/>
          <w:color w:val="000000" w:themeColor="text1"/>
          <w:sz w:val="20"/>
          <w:szCs w:val="20"/>
          <w:lang w:val="en-ZA" w:eastAsia="en-ZA"/>
        </w:rPr>
        <w:t xml:space="preserve">Contractor will be requested to </w:t>
      </w:r>
      <w:r w:rsidRPr="002A6807">
        <w:rPr>
          <w:rFonts w:eastAsia="Arial Unicode MS"/>
          <w:b/>
          <w:color w:val="000000" w:themeColor="text1"/>
          <w:sz w:val="20"/>
          <w:szCs w:val="20"/>
          <w:lang w:val="en-ZA" w:eastAsia="en-ZA"/>
        </w:rPr>
        <w:t>provide comprehensive safety file</w:t>
      </w:r>
      <w:r w:rsidRPr="002A6807">
        <w:rPr>
          <w:rFonts w:eastAsia="Arial Unicode MS"/>
          <w:color w:val="000000" w:themeColor="text1"/>
          <w:sz w:val="20"/>
          <w:szCs w:val="20"/>
          <w:lang w:val="en-ZA" w:eastAsia="en-ZA"/>
        </w:rPr>
        <w:t xml:space="preserve">; work will be only allowed to commence after the file has been formally approve by NHLS. </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lang w:val="en-ZA" w:eastAsia="en-ZA"/>
        </w:rPr>
      </w:pPr>
      <w:r w:rsidRPr="002A6807">
        <w:rPr>
          <w:rFonts w:eastAsia="Arial Unicode MS"/>
          <w:color w:val="000000" w:themeColor="text1"/>
          <w:sz w:val="20"/>
          <w:szCs w:val="20"/>
          <w:lang w:val="en-ZA" w:eastAsia="en-ZA"/>
        </w:rPr>
        <w:t xml:space="preserve">A contractor is expected to </w:t>
      </w:r>
      <w:r w:rsidRPr="002A6807">
        <w:rPr>
          <w:rFonts w:eastAsia="Arial Unicode MS"/>
          <w:b/>
          <w:color w:val="000000" w:themeColor="text1"/>
          <w:sz w:val="20"/>
          <w:szCs w:val="20"/>
          <w:lang w:val="en-ZA" w:eastAsia="en-ZA"/>
        </w:rPr>
        <w:t>sign a 37(2) Agreement</w:t>
      </w:r>
      <w:r w:rsidRPr="002A6807">
        <w:rPr>
          <w:rFonts w:eastAsia="Arial Unicode MS"/>
          <w:color w:val="000000" w:themeColor="text1"/>
          <w:sz w:val="20"/>
          <w:szCs w:val="20"/>
          <w:lang w:val="en-ZA" w:eastAsia="en-ZA"/>
        </w:rPr>
        <w:t xml:space="preserve"> (Form – FMI 0008) before commencing with the project.</w:t>
      </w:r>
    </w:p>
    <w:p w:rsidR="002A6807" w:rsidRPr="002A6807" w:rsidRDefault="002A6807" w:rsidP="002A6807">
      <w:pPr>
        <w:numPr>
          <w:ilvl w:val="0"/>
          <w:numId w:val="30"/>
        </w:numPr>
        <w:spacing w:after="160" w:line="276" w:lineRule="auto"/>
        <w:contextualSpacing/>
        <w:jc w:val="both"/>
        <w:rPr>
          <w:rFonts w:eastAsia="Arial Unicode MS"/>
          <w:color w:val="000000" w:themeColor="text1"/>
          <w:sz w:val="20"/>
          <w:szCs w:val="20"/>
          <w:lang w:val="en-ZA" w:eastAsia="en-ZA"/>
        </w:rPr>
      </w:pPr>
      <w:r w:rsidRPr="002A6807">
        <w:rPr>
          <w:rFonts w:eastAsia="Arial Unicode MS"/>
          <w:color w:val="000000" w:themeColor="text1"/>
          <w:sz w:val="20"/>
          <w:szCs w:val="20"/>
          <w:lang w:val="en-ZA" w:eastAsia="en-ZA"/>
        </w:rPr>
        <w:t>No progress payment will be made less than R200,000.00.</w:t>
      </w:r>
    </w:p>
    <w:p w:rsidR="002A6807" w:rsidRPr="002A6807" w:rsidRDefault="002A6807" w:rsidP="002A6807">
      <w:pPr>
        <w:spacing w:line="276" w:lineRule="auto"/>
        <w:jc w:val="both"/>
        <w:rPr>
          <w:rFonts w:eastAsia="Arial Unicode MS"/>
          <w:b/>
          <w:color w:val="000000" w:themeColor="text1"/>
          <w:sz w:val="20"/>
          <w:szCs w:val="20"/>
          <w:u w:val="single"/>
        </w:rPr>
      </w:pPr>
    </w:p>
    <w:p w:rsidR="002A6807" w:rsidRPr="002A6807" w:rsidRDefault="002A6807" w:rsidP="002A6807">
      <w:pPr>
        <w:spacing w:line="276" w:lineRule="auto"/>
        <w:jc w:val="both"/>
        <w:rPr>
          <w:rFonts w:eastAsia="Arial Unicode MS"/>
          <w:b/>
          <w:color w:val="000000" w:themeColor="text1"/>
          <w:sz w:val="20"/>
          <w:szCs w:val="20"/>
          <w:u w:val="single"/>
        </w:rPr>
      </w:pPr>
    </w:p>
    <w:p w:rsidR="002A6807" w:rsidRPr="002A6807" w:rsidRDefault="002A6807" w:rsidP="002A6807">
      <w:pPr>
        <w:spacing w:line="276" w:lineRule="auto"/>
        <w:jc w:val="both"/>
        <w:rPr>
          <w:rFonts w:eastAsia="Arial Unicode MS"/>
          <w:b/>
          <w:color w:val="000000" w:themeColor="text1"/>
          <w:sz w:val="28"/>
          <w:szCs w:val="28"/>
          <w:u w:val="single"/>
        </w:rPr>
      </w:pPr>
      <w:r w:rsidRPr="002A6807">
        <w:rPr>
          <w:rFonts w:eastAsia="Arial Unicode MS"/>
          <w:b/>
          <w:color w:val="000000" w:themeColor="text1"/>
          <w:sz w:val="28"/>
          <w:szCs w:val="28"/>
          <w:u w:val="single"/>
        </w:rPr>
        <w:t>References:</w:t>
      </w:r>
    </w:p>
    <w:p w:rsidR="002A6807" w:rsidRPr="002A6807" w:rsidRDefault="002A6807" w:rsidP="002A6807">
      <w:pPr>
        <w:spacing w:line="276" w:lineRule="auto"/>
        <w:jc w:val="both"/>
        <w:rPr>
          <w:rFonts w:eastAsia="Arial Unicode MS"/>
          <w:b/>
          <w:color w:val="000000" w:themeColor="text1"/>
          <w:sz w:val="20"/>
          <w:szCs w:val="20"/>
          <w:lang w:val="en-ZA" w:eastAsia="en-ZA"/>
        </w:rPr>
      </w:pPr>
    </w:p>
    <w:p w:rsidR="002A6807" w:rsidRPr="002A6807" w:rsidRDefault="002A6807" w:rsidP="002A6807">
      <w:pPr>
        <w:numPr>
          <w:ilvl w:val="0"/>
          <w:numId w:val="31"/>
        </w:numPr>
        <w:spacing w:after="160" w:line="276" w:lineRule="auto"/>
        <w:contextualSpacing/>
        <w:jc w:val="both"/>
        <w:rPr>
          <w:rFonts w:eastAsia="Arial Unicode MS"/>
          <w:color w:val="000000" w:themeColor="text1"/>
          <w:sz w:val="20"/>
          <w:szCs w:val="20"/>
          <w:u w:val="single"/>
        </w:rPr>
      </w:pPr>
      <w:r w:rsidRPr="002A6807">
        <w:rPr>
          <w:rFonts w:eastAsia="Arial Unicode MS"/>
          <w:color w:val="000000" w:themeColor="text1"/>
          <w:sz w:val="20"/>
          <w:szCs w:val="20"/>
          <w:lang w:val="en-ZA" w:eastAsia="en-ZA"/>
        </w:rPr>
        <w:t>NHLS delegates can also and contact the client or visit the work done as referred on the reference or completion certificate.</w:t>
      </w:r>
    </w:p>
    <w:p w:rsidR="002A6807" w:rsidRPr="002A6807" w:rsidRDefault="002A6807" w:rsidP="002A6807">
      <w:pPr>
        <w:numPr>
          <w:ilvl w:val="0"/>
          <w:numId w:val="31"/>
        </w:numPr>
        <w:spacing w:after="160" w:line="276" w:lineRule="auto"/>
        <w:contextualSpacing/>
        <w:jc w:val="both"/>
        <w:rPr>
          <w:rFonts w:eastAsia="Arial Unicode MS"/>
          <w:color w:val="000000" w:themeColor="text1"/>
          <w:sz w:val="20"/>
          <w:szCs w:val="20"/>
          <w:lang w:val="en-ZA" w:eastAsia="en-ZA"/>
        </w:rPr>
      </w:pPr>
      <w:r w:rsidRPr="002A6807">
        <w:rPr>
          <w:rFonts w:eastAsia="Arial Unicode MS"/>
          <w:color w:val="000000" w:themeColor="text1"/>
          <w:sz w:val="20"/>
          <w:szCs w:val="20"/>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2A6807" w:rsidRPr="002A6807" w:rsidRDefault="002A6807" w:rsidP="002A6807">
      <w:pPr>
        <w:spacing w:line="276" w:lineRule="auto"/>
        <w:jc w:val="both"/>
        <w:rPr>
          <w:rFonts w:eastAsia="Arial Unicode MS"/>
          <w:b/>
          <w:color w:val="000000" w:themeColor="text1"/>
          <w:sz w:val="22"/>
          <w:szCs w:val="22"/>
          <w:lang w:val="en-ZA" w:eastAsia="en-ZA"/>
        </w:rPr>
      </w:pPr>
    </w:p>
    <w:p w:rsidR="002A6807" w:rsidRPr="002A6807" w:rsidRDefault="002A6807" w:rsidP="002A6807">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2A6807" w:rsidRPr="002A6807" w:rsidTr="0080374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2A6807" w:rsidRPr="002A6807" w:rsidRDefault="002A6807" w:rsidP="002A6807">
            <w:pPr>
              <w:rPr>
                <w:b/>
                <w:color w:val="000000" w:themeColor="text1"/>
                <w:sz w:val="20"/>
                <w:szCs w:val="20"/>
                <w:lang w:val="en-ZA" w:eastAsia="en-ZA"/>
              </w:rPr>
            </w:pPr>
            <w:r w:rsidRPr="002A6807">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2A6807" w:rsidRPr="002A6807" w:rsidRDefault="002A6807" w:rsidP="002A6807">
            <w:pPr>
              <w:rPr>
                <w:b/>
                <w:color w:val="000000" w:themeColor="text1"/>
                <w:sz w:val="20"/>
                <w:szCs w:val="20"/>
                <w:lang w:val="en-ZA" w:eastAsia="en-ZA"/>
              </w:rPr>
            </w:pPr>
            <w:r w:rsidRPr="002A6807">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2A6807" w:rsidRPr="002A6807" w:rsidRDefault="002A6807" w:rsidP="002A6807">
            <w:pPr>
              <w:rPr>
                <w:b/>
                <w:color w:val="000000" w:themeColor="text1"/>
                <w:sz w:val="20"/>
                <w:szCs w:val="20"/>
                <w:lang w:val="en-ZA" w:eastAsia="en-ZA"/>
              </w:rPr>
            </w:pPr>
            <w:r w:rsidRPr="002A6807">
              <w:rPr>
                <w:b/>
                <w:color w:val="000000" w:themeColor="text1"/>
                <w:sz w:val="20"/>
                <w:szCs w:val="20"/>
                <w:lang w:val="en-ZA" w:eastAsia="en-ZA"/>
              </w:rPr>
              <w:t>CONTRACT VALUE OF PROJECT PREVIOUSLY DONE</w:t>
            </w:r>
          </w:p>
        </w:tc>
      </w:tr>
      <w:tr w:rsidR="002A6807" w:rsidRPr="002A6807" w:rsidTr="0080374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A6807" w:rsidRPr="002A6807" w:rsidRDefault="002A6807" w:rsidP="002A6807">
            <w:pPr>
              <w:jc w:val="both"/>
              <w:rPr>
                <w:b/>
                <w:color w:val="000000" w:themeColor="text1"/>
                <w:sz w:val="20"/>
                <w:szCs w:val="20"/>
                <w:lang w:val="en-ZA" w:eastAsia="en-ZA"/>
              </w:rPr>
            </w:pPr>
            <w:r w:rsidRPr="002A6807">
              <w:rPr>
                <w:b/>
                <w:color w:val="000000" w:themeColor="text1"/>
                <w:sz w:val="20"/>
                <w:szCs w:val="20"/>
                <w:lang w:val="en-ZA" w:eastAsia="en-ZA"/>
              </w:rPr>
              <w:t> </w:t>
            </w:r>
          </w:p>
          <w:p w:rsidR="002A6807" w:rsidRPr="002A6807" w:rsidRDefault="002A6807" w:rsidP="002A6807">
            <w:pPr>
              <w:jc w:val="both"/>
              <w:rPr>
                <w:b/>
                <w:color w:val="000000" w:themeColor="text1"/>
                <w:sz w:val="20"/>
                <w:szCs w:val="20"/>
                <w:lang w:val="en-ZA" w:eastAsia="en-ZA"/>
              </w:rPr>
            </w:pPr>
            <w:r w:rsidRPr="002A6807">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2A6807" w:rsidRPr="002A6807" w:rsidRDefault="002A6807" w:rsidP="002A6807">
            <w:pPr>
              <w:jc w:val="both"/>
              <w:rPr>
                <w:color w:val="000000" w:themeColor="text1"/>
                <w:sz w:val="20"/>
                <w:szCs w:val="20"/>
                <w:lang w:val="en-ZA" w:eastAsia="en-ZA"/>
              </w:rPr>
            </w:pPr>
            <w:r w:rsidRPr="002A6807">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A6807" w:rsidRPr="002A6807" w:rsidRDefault="002A6807" w:rsidP="002A6807">
            <w:pPr>
              <w:jc w:val="both"/>
              <w:rPr>
                <w:color w:val="000000" w:themeColor="text1"/>
                <w:sz w:val="20"/>
                <w:szCs w:val="20"/>
                <w:lang w:val="en-ZA" w:eastAsia="en-ZA"/>
              </w:rPr>
            </w:pPr>
            <w:r w:rsidRPr="002A6807">
              <w:rPr>
                <w:color w:val="000000" w:themeColor="text1"/>
                <w:sz w:val="20"/>
                <w:szCs w:val="20"/>
                <w:lang w:val="en-ZA" w:eastAsia="en-ZA"/>
              </w:rPr>
              <w:t> N/A</w:t>
            </w:r>
          </w:p>
        </w:tc>
      </w:tr>
      <w:tr w:rsidR="002A6807" w:rsidRPr="002A6807" w:rsidTr="0080374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A6807" w:rsidRPr="002A6807" w:rsidRDefault="002A6807" w:rsidP="002A6807">
            <w:pPr>
              <w:jc w:val="both"/>
              <w:rPr>
                <w:b/>
                <w:color w:val="000000" w:themeColor="text1"/>
                <w:sz w:val="20"/>
                <w:szCs w:val="20"/>
                <w:lang w:val="en-ZA" w:eastAsia="en-ZA"/>
              </w:rPr>
            </w:pPr>
            <w:r w:rsidRPr="002A6807">
              <w:rPr>
                <w:b/>
                <w:color w:val="000000" w:themeColor="text1"/>
                <w:sz w:val="20"/>
                <w:szCs w:val="20"/>
                <w:lang w:val="en-ZA" w:eastAsia="en-ZA"/>
              </w:rPr>
              <w:t> </w:t>
            </w:r>
          </w:p>
          <w:p w:rsidR="002A6807" w:rsidRPr="002A6807" w:rsidRDefault="002A6807" w:rsidP="002A6807">
            <w:pPr>
              <w:jc w:val="both"/>
              <w:rPr>
                <w:b/>
                <w:color w:val="000000" w:themeColor="text1"/>
                <w:sz w:val="20"/>
                <w:szCs w:val="20"/>
                <w:lang w:val="en-ZA" w:eastAsia="en-ZA"/>
              </w:rPr>
            </w:pPr>
            <w:r w:rsidRPr="002A6807">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2A6807" w:rsidRPr="002A6807" w:rsidRDefault="002A6807" w:rsidP="002A6807">
            <w:pPr>
              <w:jc w:val="both"/>
              <w:rPr>
                <w:color w:val="000000" w:themeColor="text1"/>
                <w:sz w:val="20"/>
                <w:szCs w:val="20"/>
                <w:lang w:val="en-ZA" w:eastAsia="en-ZA"/>
              </w:rPr>
            </w:pPr>
            <w:r w:rsidRPr="002A6807">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A6807" w:rsidRPr="002A6807" w:rsidRDefault="002A6807" w:rsidP="002A6807">
            <w:pPr>
              <w:jc w:val="both"/>
              <w:rPr>
                <w:color w:val="000000" w:themeColor="text1"/>
                <w:sz w:val="20"/>
                <w:szCs w:val="20"/>
                <w:lang w:val="en-ZA" w:eastAsia="en-ZA"/>
              </w:rPr>
            </w:pPr>
            <w:r w:rsidRPr="002A6807">
              <w:rPr>
                <w:color w:val="000000" w:themeColor="text1"/>
                <w:sz w:val="20"/>
                <w:szCs w:val="20"/>
                <w:lang w:val="en-ZA" w:eastAsia="en-ZA"/>
              </w:rPr>
              <w:t> N/A</w:t>
            </w:r>
          </w:p>
        </w:tc>
      </w:tr>
      <w:tr w:rsidR="002A6807" w:rsidRPr="002A6807" w:rsidTr="0080374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A6807" w:rsidRPr="002A6807" w:rsidRDefault="002A6807" w:rsidP="002A6807">
            <w:pPr>
              <w:jc w:val="both"/>
              <w:rPr>
                <w:b/>
                <w:color w:val="000000" w:themeColor="text1"/>
                <w:sz w:val="20"/>
                <w:szCs w:val="20"/>
                <w:lang w:val="en-ZA" w:eastAsia="en-ZA"/>
              </w:rPr>
            </w:pPr>
            <w:r w:rsidRPr="002A6807">
              <w:rPr>
                <w:b/>
                <w:color w:val="000000" w:themeColor="text1"/>
                <w:sz w:val="20"/>
                <w:szCs w:val="20"/>
                <w:lang w:val="en-ZA" w:eastAsia="en-ZA"/>
              </w:rPr>
              <w:t> </w:t>
            </w:r>
          </w:p>
          <w:p w:rsidR="002A6807" w:rsidRPr="002A6807" w:rsidRDefault="002A6807" w:rsidP="002A6807">
            <w:pPr>
              <w:jc w:val="both"/>
              <w:rPr>
                <w:b/>
                <w:color w:val="000000" w:themeColor="text1"/>
                <w:sz w:val="20"/>
                <w:szCs w:val="20"/>
                <w:lang w:val="en-ZA" w:eastAsia="en-ZA"/>
              </w:rPr>
            </w:pPr>
            <w:r w:rsidRPr="002A6807">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2A6807" w:rsidRPr="002A6807" w:rsidRDefault="002A6807" w:rsidP="002A6807">
            <w:pPr>
              <w:jc w:val="both"/>
              <w:rPr>
                <w:color w:val="000000" w:themeColor="text1"/>
                <w:sz w:val="20"/>
                <w:szCs w:val="20"/>
                <w:lang w:val="en-ZA" w:eastAsia="en-ZA"/>
              </w:rPr>
            </w:pPr>
            <w:r w:rsidRPr="002A6807">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A6807" w:rsidRPr="002A6807" w:rsidRDefault="002A6807" w:rsidP="002A6807">
            <w:pPr>
              <w:jc w:val="both"/>
              <w:rPr>
                <w:color w:val="000000" w:themeColor="text1"/>
                <w:sz w:val="20"/>
                <w:szCs w:val="20"/>
                <w:lang w:val="en-ZA" w:eastAsia="en-ZA"/>
              </w:rPr>
            </w:pPr>
            <w:r w:rsidRPr="002A6807">
              <w:rPr>
                <w:color w:val="000000" w:themeColor="text1"/>
                <w:sz w:val="20"/>
                <w:szCs w:val="20"/>
                <w:lang w:val="en-ZA" w:eastAsia="en-ZA"/>
              </w:rPr>
              <w:t>At least 1x R100,000.00 and above</w:t>
            </w:r>
          </w:p>
        </w:tc>
      </w:tr>
      <w:tr w:rsidR="002A6807" w:rsidRPr="002A6807" w:rsidTr="0080374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A6807" w:rsidRPr="002A6807" w:rsidRDefault="002A6807" w:rsidP="002A6807">
            <w:pPr>
              <w:jc w:val="both"/>
              <w:rPr>
                <w:b/>
                <w:color w:val="000000" w:themeColor="text1"/>
                <w:sz w:val="20"/>
                <w:szCs w:val="20"/>
                <w:lang w:val="en-ZA" w:eastAsia="en-ZA"/>
              </w:rPr>
            </w:pPr>
            <w:r w:rsidRPr="002A6807">
              <w:rPr>
                <w:b/>
                <w:color w:val="000000" w:themeColor="text1"/>
                <w:sz w:val="20"/>
                <w:szCs w:val="20"/>
                <w:lang w:val="en-ZA" w:eastAsia="en-ZA"/>
              </w:rPr>
              <w:t> </w:t>
            </w:r>
          </w:p>
          <w:p w:rsidR="002A6807" w:rsidRPr="002A6807" w:rsidRDefault="002A6807" w:rsidP="002A6807">
            <w:pPr>
              <w:jc w:val="both"/>
              <w:rPr>
                <w:b/>
                <w:color w:val="000000" w:themeColor="text1"/>
                <w:sz w:val="20"/>
                <w:szCs w:val="20"/>
                <w:lang w:val="en-ZA" w:eastAsia="en-ZA"/>
              </w:rPr>
            </w:pPr>
            <w:r w:rsidRPr="002A6807">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2A6807" w:rsidRPr="002A6807" w:rsidRDefault="002A6807" w:rsidP="002A6807">
            <w:pPr>
              <w:jc w:val="both"/>
              <w:rPr>
                <w:color w:val="000000" w:themeColor="text1"/>
                <w:sz w:val="20"/>
                <w:szCs w:val="20"/>
                <w:lang w:val="en-ZA" w:eastAsia="en-ZA"/>
              </w:rPr>
            </w:pPr>
            <w:r w:rsidRPr="002A6807">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A6807" w:rsidRPr="002A6807" w:rsidRDefault="002A6807" w:rsidP="002A6807">
            <w:pPr>
              <w:jc w:val="both"/>
              <w:rPr>
                <w:color w:val="000000" w:themeColor="text1"/>
                <w:sz w:val="20"/>
                <w:szCs w:val="20"/>
                <w:lang w:val="en-ZA" w:eastAsia="en-ZA"/>
              </w:rPr>
            </w:pPr>
            <w:r w:rsidRPr="002A6807">
              <w:rPr>
                <w:color w:val="000000" w:themeColor="text1"/>
                <w:sz w:val="20"/>
                <w:szCs w:val="20"/>
                <w:lang w:val="en-ZA" w:eastAsia="en-ZA"/>
              </w:rPr>
              <w:t> At least 3x R200,000.00 and above</w:t>
            </w:r>
          </w:p>
        </w:tc>
      </w:tr>
    </w:tbl>
    <w:p w:rsidR="002A6807" w:rsidRPr="002A6807" w:rsidRDefault="002A6807" w:rsidP="002A6807">
      <w:pPr>
        <w:rPr>
          <w:b/>
          <w:color w:val="000000" w:themeColor="text1"/>
          <w:sz w:val="20"/>
          <w:szCs w:val="20"/>
          <w:u w:val="single"/>
        </w:rPr>
      </w:pPr>
    </w:p>
    <w:p w:rsidR="002A6807" w:rsidRPr="002A6807" w:rsidRDefault="002A6807" w:rsidP="002A6807">
      <w:pPr>
        <w:spacing w:line="276" w:lineRule="auto"/>
        <w:jc w:val="both"/>
        <w:rPr>
          <w:b/>
          <w:color w:val="000000" w:themeColor="text1"/>
          <w:sz w:val="20"/>
          <w:szCs w:val="20"/>
          <w:u w:val="single"/>
        </w:rPr>
      </w:pPr>
      <w:r w:rsidRPr="002A6807">
        <w:rPr>
          <w:b/>
          <w:color w:val="000000" w:themeColor="text1"/>
          <w:sz w:val="20"/>
          <w:szCs w:val="20"/>
          <w:u w:val="single"/>
        </w:rPr>
        <w:t>GUARANTEE, MAINTENANCE, PENALTY AND RETENTION PERIOD</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b/>
          <w:color w:val="000000" w:themeColor="text1"/>
          <w:sz w:val="20"/>
          <w:szCs w:val="20"/>
        </w:rPr>
      </w:pPr>
      <w:r w:rsidRPr="002A6807">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A6807">
        <w:rPr>
          <w:b/>
          <w:color w:val="000000" w:themeColor="text1"/>
          <w:sz w:val="20"/>
          <w:szCs w:val="20"/>
        </w:rPr>
        <w:t>5% retention of the contract price will be held back for a period of 3 months after date of Practical completion and acceptance of the installation</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lastRenderedPageBreak/>
        <w:t>The fact that the Installation will be used and occupied by the Employer during the guarantee period shall in no way exempt the Contractor from his responsibility under this clause</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Should a non-urgent fault occur during the guarantee period the Contractor will be advised and he shall repair the fault in good time</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 xml:space="preserve"> </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2A6807" w:rsidRPr="002A6807" w:rsidRDefault="002A6807" w:rsidP="002A6807">
      <w:pPr>
        <w:spacing w:line="276" w:lineRule="auto"/>
        <w:jc w:val="both"/>
        <w:rPr>
          <w:b/>
          <w:color w:val="000000" w:themeColor="text1"/>
          <w:u w:val="single"/>
        </w:rPr>
      </w:pPr>
    </w:p>
    <w:p w:rsidR="002A6807" w:rsidRPr="002A6807" w:rsidRDefault="002A6807" w:rsidP="002A6807">
      <w:pPr>
        <w:spacing w:line="276" w:lineRule="auto"/>
        <w:jc w:val="both"/>
        <w:rPr>
          <w:color w:val="000000" w:themeColor="text1"/>
        </w:rPr>
      </w:pPr>
      <w:r w:rsidRPr="002A6807">
        <w:rPr>
          <w:b/>
          <w:color w:val="000000" w:themeColor="text1"/>
          <w:sz w:val="20"/>
          <w:szCs w:val="20"/>
          <w:u w:val="single"/>
        </w:rPr>
        <w:t>PRELIMINARIES</w:t>
      </w:r>
    </w:p>
    <w:p w:rsidR="002A6807" w:rsidRPr="002A6807" w:rsidRDefault="002A6807" w:rsidP="002A6807">
      <w:pPr>
        <w:spacing w:line="276" w:lineRule="auto"/>
        <w:jc w:val="both"/>
        <w:rPr>
          <w:b/>
          <w:color w:val="000000" w:themeColor="text1"/>
        </w:rPr>
      </w:pP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A6807" w:rsidRPr="002A6807" w:rsidRDefault="002A6807" w:rsidP="002A6807">
      <w:pPr>
        <w:rPr>
          <w:color w:val="000000" w:themeColor="text1"/>
        </w:rPr>
      </w:pPr>
    </w:p>
    <w:p w:rsidR="002A6807" w:rsidRPr="002A6807" w:rsidRDefault="002A6807" w:rsidP="002A6807">
      <w:pPr>
        <w:rPr>
          <w:b/>
          <w:i/>
          <w:color w:val="000000" w:themeColor="text1"/>
          <w:sz w:val="20"/>
          <w:szCs w:val="20"/>
        </w:rPr>
      </w:pPr>
    </w:p>
    <w:p w:rsidR="002A6807" w:rsidRPr="002A6807" w:rsidRDefault="002A6807" w:rsidP="002A6807">
      <w:pPr>
        <w:rPr>
          <w:b/>
          <w:i/>
          <w:color w:val="000000" w:themeColor="text1"/>
          <w:sz w:val="20"/>
          <w:szCs w:val="20"/>
        </w:rPr>
      </w:pPr>
    </w:p>
    <w:p w:rsidR="002A6807" w:rsidRPr="002A6807" w:rsidRDefault="002A6807" w:rsidP="002A6807">
      <w:pPr>
        <w:rPr>
          <w:b/>
          <w:i/>
          <w:color w:val="000000" w:themeColor="text1"/>
          <w:sz w:val="20"/>
          <w:szCs w:val="20"/>
        </w:rPr>
      </w:pPr>
    </w:p>
    <w:p w:rsidR="002A6807" w:rsidRPr="002A6807" w:rsidRDefault="002A6807" w:rsidP="002A6807">
      <w:pPr>
        <w:jc w:val="both"/>
        <w:rPr>
          <w:color w:val="000000" w:themeColor="text1"/>
          <w:sz w:val="20"/>
          <w:szCs w:val="20"/>
        </w:rPr>
      </w:pPr>
    </w:p>
    <w:p w:rsidR="002A6807" w:rsidRPr="002A6807" w:rsidRDefault="002A6807" w:rsidP="002A6807">
      <w:pPr>
        <w:jc w:val="both"/>
        <w:rPr>
          <w:color w:val="000000" w:themeColor="text1"/>
          <w:sz w:val="20"/>
          <w:szCs w:val="20"/>
        </w:rPr>
      </w:pPr>
    </w:p>
    <w:p w:rsidR="002A6807" w:rsidRPr="002A6807" w:rsidRDefault="002A6807" w:rsidP="002A6807">
      <w:pPr>
        <w:jc w:val="both"/>
        <w:rPr>
          <w:color w:val="000000" w:themeColor="text1"/>
          <w:sz w:val="20"/>
          <w:szCs w:val="20"/>
        </w:rPr>
      </w:pPr>
    </w:p>
    <w:p w:rsidR="002A6807" w:rsidRPr="002A6807" w:rsidRDefault="002A6807" w:rsidP="002A6807">
      <w:pPr>
        <w:jc w:val="both"/>
        <w:rPr>
          <w:color w:val="000000" w:themeColor="text1"/>
          <w:sz w:val="20"/>
          <w:szCs w:val="20"/>
        </w:rPr>
      </w:pPr>
    </w:p>
    <w:p w:rsidR="002A6807" w:rsidRPr="002A6807" w:rsidRDefault="002A6807" w:rsidP="002A6807">
      <w:pPr>
        <w:jc w:val="both"/>
        <w:rPr>
          <w:color w:val="000000" w:themeColor="text1"/>
          <w:sz w:val="20"/>
          <w:szCs w:val="20"/>
        </w:rPr>
      </w:pPr>
    </w:p>
    <w:p w:rsidR="002A6807" w:rsidRPr="002A6807" w:rsidRDefault="002A6807" w:rsidP="002A6807">
      <w:pPr>
        <w:jc w:val="both"/>
        <w:rPr>
          <w:color w:val="000000" w:themeColor="text1"/>
          <w:sz w:val="20"/>
          <w:szCs w:val="20"/>
        </w:rPr>
      </w:pPr>
    </w:p>
    <w:p w:rsidR="002A6807" w:rsidRPr="002A6807" w:rsidRDefault="002A6807" w:rsidP="002A6807">
      <w:pPr>
        <w:jc w:val="both"/>
        <w:rPr>
          <w:color w:val="000000" w:themeColor="text1"/>
          <w:sz w:val="20"/>
          <w:szCs w:val="20"/>
        </w:rPr>
      </w:pPr>
    </w:p>
    <w:p w:rsidR="002A6807" w:rsidRPr="002A6807" w:rsidRDefault="002A6807" w:rsidP="002A6807">
      <w:pPr>
        <w:spacing w:line="276" w:lineRule="auto"/>
        <w:jc w:val="both"/>
        <w:rPr>
          <w:b/>
          <w:color w:val="000000" w:themeColor="text1"/>
          <w:sz w:val="20"/>
          <w:szCs w:val="20"/>
          <w:u w:val="single"/>
        </w:rPr>
      </w:pPr>
      <w:r w:rsidRPr="002A6807">
        <w:rPr>
          <w:b/>
          <w:color w:val="000000" w:themeColor="text1"/>
          <w:sz w:val="20"/>
          <w:szCs w:val="20"/>
          <w:u w:val="single"/>
        </w:rPr>
        <w:lastRenderedPageBreak/>
        <w:t>Air-conditioners</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Contractor to provide adequate power supply to air con unit</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 xml:space="preserve">12-month warrantee to be included </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 xml:space="preserve">Contractor is liable for any damages to structure </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All work must be SABS approved</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Each air con to be separately wired via isolator from the DB board and connected with a circuit breaker (see size and Phase requirements as stipulated in Bill)</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D/P Isolator to be installed and connected adjacent to air-con unit internally (see size and Phase requirements as stipulated in Bill)</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Electrical Certificate of Compliance to be issued on completion</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Allow for drilling through wall and plaster/ patch and paint afterwards. Piping to installed through walls only, never glass panes</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All piping/cabling to be in PVC trunking / ducting. Allow for correct lengths</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Units always to be heating and cooling (unless otherwise stipulated in Bill)</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All piping, brackets, gas up to commissioning to be included in pricing</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 xml:space="preserve">Supply units of the following Manufacturers: Samsung, LG, Carrier, Daiken, York or similar (in warrantee and guarantee)   </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All Air-cons to be Inverter type, unless specified of the BOQ</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b/>
          <w:color w:val="000000" w:themeColor="text1"/>
          <w:sz w:val="20"/>
          <w:szCs w:val="20"/>
          <w:u w:val="single"/>
        </w:rPr>
      </w:pPr>
      <w:r w:rsidRPr="002A6807">
        <w:rPr>
          <w:b/>
          <w:color w:val="000000" w:themeColor="text1"/>
          <w:sz w:val="20"/>
          <w:szCs w:val="20"/>
          <w:u w:val="single"/>
        </w:rPr>
        <w:t>Electrical</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Only registered Electricians to be employed for any electrical work</w:t>
      </w:r>
    </w:p>
    <w:p w:rsidR="002A6807" w:rsidRPr="002A6807" w:rsidRDefault="002A6807" w:rsidP="002A6807">
      <w:pPr>
        <w:spacing w:line="276" w:lineRule="auto"/>
        <w:jc w:val="both"/>
        <w:rPr>
          <w:bCs/>
          <w:color w:val="000000" w:themeColor="text1"/>
          <w:sz w:val="20"/>
          <w:szCs w:val="20"/>
          <w:u w:val="single"/>
        </w:rPr>
      </w:pPr>
      <w:r w:rsidRPr="002A6807">
        <w:rPr>
          <w:color w:val="000000" w:themeColor="text1"/>
          <w:sz w:val="20"/>
          <w:szCs w:val="20"/>
        </w:rPr>
        <w:t>Wires to be used for sockets outlets; 2.5mm</w:t>
      </w:r>
      <w:r w:rsidRPr="002A6807">
        <w:rPr>
          <w:color w:val="000000" w:themeColor="text1"/>
          <w:sz w:val="20"/>
          <w:szCs w:val="20"/>
          <w:vertAlign w:val="superscript"/>
        </w:rPr>
        <w:t>2</w:t>
      </w:r>
      <w:r w:rsidRPr="002A6807">
        <w:rPr>
          <w:color w:val="000000" w:themeColor="text1"/>
          <w:sz w:val="20"/>
          <w:szCs w:val="20"/>
        </w:rPr>
        <w:t xml:space="preserve"> PVC</w:t>
      </w:r>
    </w:p>
    <w:p w:rsidR="002A6807" w:rsidRPr="002A6807" w:rsidRDefault="002A6807" w:rsidP="002A6807">
      <w:pPr>
        <w:spacing w:line="276" w:lineRule="auto"/>
        <w:jc w:val="both"/>
        <w:rPr>
          <w:bCs/>
          <w:color w:val="000000" w:themeColor="text1"/>
          <w:sz w:val="20"/>
          <w:szCs w:val="20"/>
          <w:u w:val="single"/>
        </w:rPr>
      </w:pPr>
      <w:r w:rsidRPr="002A6807">
        <w:rPr>
          <w:color w:val="000000" w:themeColor="text1"/>
          <w:sz w:val="20"/>
          <w:szCs w:val="20"/>
        </w:rPr>
        <w:t>Colour for 2- compartment steel/PVC power skirting unless differently specified in bill of quantities (colour to be confirmed)</w:t>
      </w:r>
    </w:p>
    <w:p w:rsidR="002A6807" w:rsidRPr="002A6807" w:rsidRDefault="002A6807" w:rsidP="002A6807">
      <w:pPr>
        <w:spacing w:line="276" w:lineRule="auto"/>
        <w:jc w:val="both"/>
        <w:rPr>
          <w:bCs/>
          <w:color w:val="000000" w:themeColor="text1"/>
          <w:sz w:val="20"/>
          <w:szCs w:val="20"/>
          <w:u w:val="single"/>
        </w:rPr>
      </w:pPr>
      <w:r w:rsidRPr="002A6807">
        <w:rPr>
          <w:color w:val="000000" w:themeColor="text1"/>
          <w:sz w:val="20"/>
          <w:szCs w:val="20"/>
        </w:rPr>
        <w:t xml:space="preserve">Normal plugs to be white and dedicated plugs to be red </w:t>
      </w:r>
    </w:p>
    <w:p w:rsidR="002A6807" w:rsidRPr="002A6807" w:rsidRDefault="002A6807" w:rsidP="002A6807">
      <w:pPr>
        <w:spacing w:line="276" w:lineRule="auto"/>
        <w:jc w:val="both"/>
        <w:rPr>
          <w:bCs/>
          <w:color w:val="000000" w:themeColor="text1"/>
          <w:sz w:val="20"/>
          <w:szCs w:val="20"/>
          <w:u w:val="single"/>
        </w:rPr>
      </w:pPr>
      <w:r w:rsidRPr="002A6807">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2A6807" w:rsidRPr="002A6807" w:rsidRDefault="002A6807" w:rsidP="002A6807">
      <w:pPr>
        <w:spacing w:line="276" w:lineRule="auto"/>
        <w:jc w:val="both"/>
        <w:rPr>
          <w:bCs/>
          <w:color w:val="000000" w:themeColor="text1"/>
          <w:sz w:val="20"/>
          <w:szCs w:val="20"/>
          <w:u w:val="single"/>
        </w:rPr>
      </w:pPr>
      <w:r w:rsidRPr="002A6807">
        <w:rPr>
          <w:color w:val="000000" w:themeColor="text1"/>
          <w:sz w:val="20"/>
          <w:szCs w:val="20"/>
        </w:rPr>
        <w:t>Legend card in DB to be up to date</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Electrical Certificate of Completion to be issued on completion</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All material to be SABS approved</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All installations to comply with SANS10142 installation rules</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All additional /replaced plugs, isolators and light switches must be labelled on the cover and Distribution Board</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Circuit breakers to be SABS approved and type and size to be confirmed with Project Manager before installation</w:t>
      </w:r>
    </w:p>
    <w:p w:rsidR="002A6807" w:rsidRPr="002A6807" w:rsidRDefault="002A6807" w:rsidP="002A6807">
      <w:pPr>
        <w:spacing w:line="276" w:lineRule="auto"/>
        <w:jc w:val="both"/>
        <w:rPr>
          <w:color w:val="000000" w:themeColor="text1"/>
          <w:sz w:val="20"/>
          <w:szCs w:val="20"/>
        </w:rPr>
      </w:pPr>
      <w:r w:rsidRPr="002A6807">
        <w:rPr>
          <w:color w:val="000000" w:themeColor="text1"/>
          <w:sz w:val="20"/>
          <w:szCs w:val="20"/>
        </w:rPr>
        <w:t>Hydroboils: wire from DB Board with 30Amp double pole isolator next to Unit (at least 1m away) and 20Amp circuit breaker in DB board</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b/>
          <w:color w:val="000000" w:themeColor="text1"/>
          <w:sz w:val="20"/>
          <w:szCs w:val="20"/>
          <w:u w:val="single"/>
        </w:rPr>
      </w:pPr>
    </w:p>
    <w:p w:rsidR="002A6807" w:rsidRPr="002A6807" w:rsidRDefault="002A6807" w:rsidP="002A6807">
      <w:pPr>
        <w:spacing w:line="276" w:lineRule="auto"/>
        <w:jc w:val="both"/>
        <w:rPr>
          <w:b/>
          <w:color w:val="000000" w:themeColor="text1"/>
          <w:sz w:val="20"/>
          <w:szCs w:val="20"/>
        </w:rPr>
      </w:pPr>
      <w:r w:rsidRPr="002A6807">
        <w:rPr>
          <w:b/>
          <w:color w:val="000000" w:themeColor="text1"/>
          <w:sz w:val="20"/>
          <w:szCs w:val="20"/>
        </w:rPr>
        <w:t>PLEASE TAKE NOTE THAT THE ABOVE SPECIFICATIONS AND MEASUREMENTS ARE SUBJECT TO CHANGE AS MAY BE DETERMINED BY THE FINAL APPROVED DRAWINGS OR COMPULSARY SITE MEETING FOR THE JOB IN QUESTION</w:t>
      </w:r>
    </w:p>
    <w:p w:rsidR="002A6807" w:rsidRPr="002A6807" w:rsidRDefault="002A6807" w:rsidP="002A6807">
      <w:pPr>
        <w:spacing w:line="276" w:lineRule="auto"/>
        <w:jc w:val="both"/>
        <w:rPr>
          <w:color w:val="000000" w:themeColor="text1"/>
          <w:sz w:val="20"/>
          <w:szCs w:val="20"/>
        </w:rPr>
      </w:pPr>
    </w:p>
    <w:p w:rsidR="002A6807" w:rsidRPr="002A6807" w:rsidRDefault="00B22DCF" w:rsidP="002A6807">
      <w:pPr>
        <w:spacing w:line="276" w:lineRule="auto"/>
        <w:jc w:val="both"/>
        <w:rPr>
          <w:color w:val="000000" w:themeColor="text1"/>
          <w:sz w:val="20"/>
          <w:szCs w:val="20"/>
        </w:rPr>
      </w:pPr>
      <w:r>
        <w:rPr>
          <w:color w:val="000000" w:themeColor="text1"/>
          <w:sz w:val="20"/>
          <w:szCs w:val="20"/>
        </w:rPr>
        <w:pict>
          <v:rect id="_x0000_i1026" style="width:0;height:1.5pt" o:hralign="center" o:hrstd="t" o:hr="t" fillcolor="#a0a0a0" stroked="f"/>
        </w:pic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keepNext/>
        <w:spacing w:line="276" w:lineRule="auto"/>
        <w:jc w:val="both"/>
        <w:outlineLvl w:val="5"/>
        <w:rPr>
          <w:b/>
          <w:bCs/>
          <w:color w:val="000000" w:themeColor="text1"/>
          <w:sz w:val="20"/>
          <w:szCs w:val="20"/>
          <w:u w:val="single"/>
        </w:rPr>
      </w:pPr>
      <w:r w:rsidRPr="002A6807">
        <w:rPr>
          <w:b/>
          <w:bCs/>
          <w:color w:val="000000" w:themeColor="text1"/>
          <w:sz w:val="20"/>
          <w:szCs w:val="20"/>
          <w:u w:val="single"/>
        </w:rPr>
        <w:t>WORKS AGREEMENT</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keepNext/>
        <w:spacing w:line="276" w:lineRule="auto"/>
        <w:jc w:val="both"/>
        <w:outlineLvl w:val="3"/>
        <w:rPr>
          <w:b/>
          <w:bCs/>
          <w:color w:val="000000" w:themeColor="text1"/>
          <w:sz w:val="20"/>
          <w:szCs w:val="20"/>
          <w:u w:val="single"/>
        </w:rPr>
      </w:pPr>
      <w:r w:rsidRPr="002A6807">
        <w:rPr>
          <w:b/>
          <w:bCs/>
          <w:color w:val="000000" w:themeColor="text1"/>
          <w:sz w:val="20"/>
          <w:szCs w:val="20"/>
          <w:u w:val="single"/>
        </w:rPr>
        <w:lastRenderedPageBreak/>
        <w:t>Contractor: The contactor shall:</w:t>
      </w:r>
    </w:p>
    <w:p w:rsidR="002A6807" w:rsidRPr="002A6807" w:rsidRDefault="002A6807" w:rsidP="002A6807">
      <w:pPr>
        <w:numPr>
          <w:ilvl w:val="0"/>
          <w:numId w:val="32"/>
        </w:numPr>
        <w:spacing w:after="160" w:line="276" w:lineRule="auto"/>
        <w:jc w:val="both"/>
        <w:rPr>
          <w:b/>
          <w:bCs/>
          <w:color w:val="000000" w:themeColor="text1"/>
          <w:sz w:val="20"/>
          <w:szCs w:val="20"/>
        </w:rPr>
      </w:pPr>
      <w:r w:rsidRPr="002A6807">
        <w:rPr>
          <w:color w:val="000000" w:themeColor="text1"/>
          <w:sz w:val="20"/>
          <w:szCs w:val="20"/>
        </w:rPr>
        <w:t xml:space="preserve">Provide adequate supervision and management of the </w:t>
      </w:r>
      <w:r w:rsidRPr="002A6807">
        <w:rPr>
          <w:bCs/>
          <w:color w:val="000000" w:themeColor="text1"/>
          <w:sz w:val="20"/>
          <w:szCs w:val="20"/>
        </w:rPr>
        <w:t>works at all times.</w:t>
      </w:r>
    </w:p>
    <w:p w:rsidR="002A6807" w:rsidRPr="002A6807" w:rsidRDefault="002A6807" w:rsidP="002A6807">
      <w:pPr>
        <w:numPr>
          <w:ilvl w:val="0"/>
          <w:numId w:val="32"/>
        </w:numPr>
        <w:spacing w:after="160" w:line="276" w:lineRule="auto"/>
        <w:jc w:val="both"/>
        <w:rPr>
          <w:color w:val="000000" w:themeColor="text1"/>
          <w:sz w:val="20"/>
          <w:szCs w:val="20"/>
        </w:rPr>
      </w:pPr>
      <w:r w:rsidRPr="002A6807">
        <w:rPr>
          <w:color w:val="000000" w:themeColor="text1"/>
          <w:sz w:val="20"/>
          <w:szCs w:val="20"/>
        </w:rPr>
        <w:t xml:space="preserve">Provide toilet facilities for use by his workers except where provided by the </w:t>
      </w:r>
      <w:r w:rsidRPr="002A6807">
        <w:rPr>
          <w:bCs/>
          <w:color w:val="000000" w:themeColor="text1"/>
          <w:sz w:val="20"/>
          <w:szCs w:val="20"/>
        </w:rPr>
        <w:t>client (NHLS).</w:t>
      </w:r>
    </w:p>
    <w:p w:rsidR="002A6807" w:rsidRPr="002A6807" w:rsidRDefault="002A6807" w:rsidP="002A6807">
      <w:pPr>
        <w:numPr>
          <w:ilvl w:val="0"/>
          <w:numId w:val="32"/>
        </w:numPr>
        <w:spacing w:after="160" w:line="276" w:lineRule="auto"/>
        <w:contextualSpacing/>
        <w:jc w:val="both"/>
        <w:rPr>
          <w:color w:val="000000" w:themeColor="text1"/>
          <w:sz w:val="20"/>
          <w:szCs w:val="20"/>
        </w:rPr>
      </w:pPr>
      <w:r w:rsidRPr="002A6807">
        <w:rPr>
          <w:color w:val="000000" w:themeColor="text1"/>
          <w:sz w:val="20"/>
          <w:szCs w:val="20"/>
        </w:rPr>
        <w:t>Storage space is not always available for material and sufficient arrangements should be catered for and included in pricing.</w:t>
      </w:r>
    </w:p>
    <w:p w:rsidR="002A6807" w:rsidRPr="002A6807" w:rsidRDefault="002A6807" w:rsidP="002A6807">
      <w:pPr>
        <w:numPr>
          <w:ilvl w:val="0"/>
          <w:numId w:val="32"/>
        </w:numPr>
        <w:spacing w:after="160" w:line="276" w:lineRule="auto"/>
        <w:jc w:val="both"/>
        <w:rPr>
          <w:b/>
          <w:bCs/>
          <w:color w:val="000000" w:themeColor="text1"/>
          <w:sz w:val="20"/>
          <w:szCs w:val="20"/>
        </w:rPr>
      </w:pPr>
      <w:r w:rsidRPr="002A6807">
        <w:rPr>
          <w:color w:val="000000" w:themeColor="text1"/>
          <w:sz w:val="20"/>
          <w:szCs w:val="20"/>
        </w:rPr>
        <w:t xml:space="preserve">Submit all local authority notices by the </w:t>
      </w:r>
      <w:r w:rsidRPr="002A6807">
        <w:rPr>
          <w:bCs/>
          <w:color w:val="000000" w:themeColor="text1"/>
          <w:sz w:val="20"/>
          <w:szCs w:val="20"/>
        </w:rPr>
        <w:t>works.</w:t>
      </w:r>
    </w:p>
    <w:p w:rsidR="002A6807" w:rsidRPr="002A6807" w:rsidRDefault="002A6807" w:rsidP="002A6807">
      <w:pPr>
        <w:numPr>
          <w:ilvl w:val="0"/>
          <w:numId w:val="32"/>
        </w:numPr>
        <w:spacing w:after="160" w:line="276" w:lineRule="auto"/>
        <w:jc w:val="both"/>
        <w:rPr>
          <w:color w:val="000000" w:themeColor="text1"/>
          <w:sz w:val="20"/>
          <w:szCs w:val="20"/>
        </w:rPr>
      </w:pPr>
      <w:r w:rsidRPr="002A6807">
        <w:rPr>
          <w:color w:val="000000" w:themeColor="text1"/>
          <w:sz w:val="20"/>
          <w:szCs w:val="20"/>
        </w:rPr>
        <w:t xml:space="preserve">Comply with all statutes, regulations and bylaws of local or other authorities having jurisdiction regarding the execution of the </w:t>
      </w:r>
      <w:r w:rsidRPr="002A6807">
        <w:rPr>
          <w:bCs/>
          <w:color w:val="000000" w:themeColor="text1"/>
          <w:sz w:val="20"/>
          <w:szCs w:val="20"/>
        </w:rPr>
        <w:t>works</w:t>
      </w:r>
      <w:r w:rsidRPr="002A6807">
        <w:rPr>
          <w:color w:val="000000" w:themeColor="text1"/>
          <w:sz w:val="20"/>
          <w:szCs w:val="20"/>
        </w:rPr>
        <w:t xml:space="preserve"> and obtain all certificates and other documents required by such authorities.</w:t>
      </w:r>
    </w:p>
    <w:p w:rsidR="002A6807" w:rsidRPr="002A6807" w:rsidRDefault="002A6807" w:rsidP="002A6807">
      <w:pPr>
        <w:numPr>
          <w:ilvl w:val="0"/>
          <w:numId w:val="32"/>
        </w:numPr>
        <w:spacing w:after="160" w:line="276" w:lineRule="auto"/>
        <w:jc w:val="both"/>
        <w:rPr>
          <w:color w:val="000000" w:themeColor="text1"/>
          <w:sz w:val="20"/>
          <w:szCs w:val="20"/>
        </w:rPr>
      </w:pPr>
      <w:r w:rsidRPr="002A6807">
        <w:rPr>
          <w:color w:val="000000" w:themeColor="text1"/>
          <w:sz w:val="20"/>
          <w:szCs w:val="20"/>
        </w:rPr>
        <w:t xml:space="preserve">Notify the Project Manager where compliance with any statute, regulation or bylaw requires a change or variation to the </w:t>
      </w:r>
      <w:r w:rsidRPr="002A6807">
        <w:rPr>
          <w:bCs/>
          <w:color w:val="000000" w:themeColor="text1"/>
          <w:sz w:val="20"/>
          <w:szCs w:val="20"/>
        </w:rPr>
        <w:t>works</w:t>
      </w:r>
      <w:r w:rsidRPr="002A6807">
        <w:rPr>
          <w:color w:val="000000" w:themeColor="text1"/>
          <w:sz w:val="20"/>
          <w:szCs w:val="20"/>
        </w:rPr>
        <w:t xml:space="preserve"> upon which such change shall be deemed to be a </w:t>
      </w:r>
      <w:r w:rsidRPr="002A6807">
        <w:rPr>
          <w:bCs/>
          <w:color w:val="000000" w:themeColor="text1"/>
          <w:sz w:val="20"/>
          <w:szCs w:val="20"/>
        </w:rPr>
        <w:t>contract instruction.</w:t>
      </w:r>
      <w:r w:rsidRPr="002A6807">
        <w:rPr>
          <w:color w:val="000000" w:themeColor="text1"/>
          <w:sz w:val="20"/>
          <w:szCs w:val="20"/>
        </w:rPr>
        <w:t xml:space="preserve"> </w:t>
      </w:r>
    </w:p>
    <w:p w:rsidR="002A6807" w:rsidRPr="002A6807" w:rsidRDefault="002A6807" w:rsidP="002A6807">
      <w:pPr>
        <w:numPr>
          <w:ilvl w:val="0"/>
          <w:numId w:val="32"/>
        </w:numPr>
        <w:spacing w:after="160" w:line="276" w:lineRule="auto"/>
        <w:jc w:val="both"/>
        <w:rPr>
          <w:color w:val="000000" w:themeColor="text1"/>
          <w:sz w:val="20"/>
          <w:szCs w:val="20"/>
        </w:rPr>
      </w:pPr>
      <w:r w:rsidRPr="002A6807">
        <w:rPr>
          <w:color w:val="000000" w:themeColor="text1"/>
          <w:sz w:val="20"/>
          <w:szCs w:val="20"/>
        </w:rPr>
        <w:t xml:space="preserve">Immediately begin the </w:t>
      </w:r>
      <w:r w:rsidRPr="002A6807">
        <w:rPr>
          <w:bCs/>
          <w:color w:val="000000" w:themeColor="text1"/>
          <w:sz w:val="20"/>
          <w:szCs w:val="20"/>
        </w:rPr>
        <w:t>works</w:t>
      </w:r>
      <w:r w:rsidRPr="002A6807">
        <w:rPr>
          <w:color w:val="000000" w:themeColor="text1"/>
          <w:sz w:val="20"/>
          <w:szCs w:val="20"/>
        </w:rPr>
        <w:t xml:space="preserve"> and continue at a rate of progress satisfactory to the Project Manager in terms of the </w:t>
      </w:r>
      <w:r w:rsidRPr="002A6807">
        <w:rPr>
          <w:bCs/>
          <w:color w:val="000000" w:themeColor="text1"/>
          <w:sz w:val="20"/>
          <w:szCs w:val="20"/>
        </w:rPr>
        <w:t>agreement.</w:t>
      </w:r>
    </w:p>
    <w:p w:rsidR="002A6807" w:rsidRPr="002A6807" w:rsidRDefault="002A6807" w:rsidP="002A6807">
      <w:pPr>
        <w:numPr>
          <w:ilvl w:val="0"/>
          <w:numId w:val="32"/>
        </w:numPr>
        <w:spacing w:after="160" w:line="276" w:lineRule="auto"/>
        <w:jc w:val="both"/>
        <w:rPr>
          <w:color w:val="000000" w:themeColor="text1"/>
          <w:sz w:val="20"/>
          <w:szCs w:val="20"/>
        </w:rPr>
      </w:pPr>
      <w:r w:rsidRPr="002A6807">
        <w:rPr>
          <w:color w:val="000000" w:themeColor="text1"/>
          <w:sz w:val="20"/>
          <w:szCs w:val="20"/>
        </w:rPr>
        <w:t xml:space="preserve">Comply with all </w:t>
      </w:r>
      <w:r w:rsidRPr="002A6807">
        <w:rPr>
          <w:bCs/>
          <w:color w:val="000000" w:themeColor="text1"/>
          <w:sz w:val="20"/>
          <w:szCs w:val="20"/>
        </w:rPr>
        <w:t>contract instructions</w:t>
      </w:r>
      <w:r w:rsidRPr="002A6807">
        <w:rPr>
          <w:color w:val="000000" w:themeColor="text1"/>
          <w:sz w:val="20"/>
          <w:szCs w:val="20"/>
        </w:rPr>
        <w:t xml:space="preserve"> in good time.</w:t>
      </w:r>
    </w:p>
    <w:p w:rsidR="002A6807" w:rsidRPr="002A6807" w:rsidRDefault="002A6807" w:rsidP="002A6807">
      <w:pPr>
        <w:numPr>
          <w:ilvl w:val="0"/>
          <w:numId w:val="32"/>
        </w:numPr>
        <w:spacing w:after="160" w:line="276" w:lineRule="auto"/>
        <w:jc w:val="both"/>
        <w:rPr>
          <w:color w:val="000000" w:themeColor="text1"/>
          <w:sz w:val="20"/>
          <w:szCs w:val="20"/>
        </w:rPr>
      </w:pPr>
      <w:r w:rsidRPr="002A6807">
        <w:rPr>
          <w:color w:val="000000" w:themeColor="text1"/>
          <w:sz w:val="20"/>
          <w:szCs w:val="20"/>
        </w:rPr>
        <w:t xml:space="preserve">Bring the </w:t>
      </w:r>
      <w:r w:rsidRPr="002A6807">
        <w:rPr>
          <w:bCs/>
          <w:color w:val="000000" w:themeColor="text1"/>
          <w:sz w:val="20"/>
          <w:szCs w:val="20"/>
        </w:rPr>
        <w:t>works</w:t>
      </w:r>
      <w:r w:rsidRPr="002A6807">
        <w:rPr>
          <w:b/>
          <w:bCs/>
          <w:color w:val="000000" w:themeColor="text1"/>
          <w:sz w:val="20"/>
          <w:szCs w:val="20"/>
        </w:rPr>
        <w:t>,</w:t>
      </w:r>
      <w:r w:rsidRPr="002A6807">
        <w:rPr>
          <w:color w:val="000000" w:themeColor="text1"/>
          <w:sz w:val="20"/>
          <w:szCs w:val="20"/>
        </w:rPr>
        <w:t xml:space="preserve"> within the </w:t>
      </w:r>
      <w:r w:rsidRPr="002A6807">
        <w:rPr>
          <w:bCs/>
          <w:color w:val="000000" w:themeColor="text1"/>
          <w:sz w:val="20"/>
          <w:szCs w:val="20"/>
        </w:rPr>
        <w:t>constructed period</w:t>
      </w:r>
      <w:r w:rsidRPr="002A6807">
        <w:rPr>
          <w:color w:val="000000" w:themeColor="text1"/>
          <w:sz w:val="20"/>
          <w:szCs w:val="20"/>
        </w:rPr>
        <w:t xml:space="preserve">, to </w:t>
      </w:r>
      <w:r w:rsidRPr="002A6807">
        <w:rPr>
          <w:bCs/>
          <w:color w:val="000000" w:themeColor="text1"/>
          <w:sz w:val="20"/>
          <w:szCs w:val="20"/>
        </w:rPr>
        <w:t>practical completion</w:t>
      </w:r>
      <w:r w:rsidRPr="002A6807">
        <w:rPr>
          <w:b/>
          <w:bCs/>
          <w:color w:val="000000" w:themeColor="text1"/>
          <w:sz w:val="20"/>
          <w:szCs w:val="20"/>
        </w:rPr>
        <w:t xml:space="preserve"> </w:t>
      </w:r>
      <w:r w:rsidRPr="002A6807">
        <w:rPr>
          <w:color w:val="000000" w:themeColor="text1"/>
          <w:sz w:val="20"/>
          <w:szCs w:val="20"/>
        </w:rPr>
        <w:t>in terms of</w:t>
      </w:r>
      <w:r w:rsidRPr="002A6807">
        <w:rPr>
          <w:b/>
          <w:bCs/>
          <w:color w:val="000000" w:themeColor="text1"/>
          <w:sz w:val="20"/>
          <w:szCs w:val="20"/>
        </w:rPr>
        <w:t xml:space="preserve"> </w:t>
      </w:r>
      <w:r w:rsidRPr="002A6807">
        <w:rPr>
          <w:color w:val="000000" w:themeColor="text1"/>
          <w:sz w:val="20"/>
          <w:szCs w:val="20"/>
        </w:rPr>
        <w:t>completion.</w:t>
      </w:r>
    </w:p>
    <w:p w:rsidR="002A6807" w:rsidRPr="002A6807" w:rsidRDefault="002A6807" w:rsidP="002A6807">
      <w:pPr>
        <w:numPr>
          <w:ilvl w:val="0"/>
          <w:numId w:val="32"/>
        </w:numPr>
        <w:spacing w:after="160" w:line="276" w:lineRule="auto"/>
        <w:jc w:val="both"/>
        <w:rPr>
          <w:color w:val="000000" w:themeColor="text1"/>
          <w:sz w:val="20"/>
          <w:szCs w:val="20"/>
        </w:rPr>
      </w:pPr>
      <w:r w:rsidRPr="002A6807">
        <w:rPr>
          <w:color w:val="000000" w:themeColor="text1"/>
          <w:sz w:val="20"/>
          <w:szCs w:val="20"/>
        </w:rPr>
        <w:t xml:space="preserve">Bring the </w:t>
      </w:r>
      <w:r w:rsidRPr="002A6807">
        <w:rPr>
          <w:bCs/>
          <w:color w:val="000000" w:themeColor="text1"/>
          <w:sz w:val="20"/>
          <w:szCs w:val="20"/>
        </w:rPr>
        <w:t>works</w:t>
      </w:r>
      <w:r w:rsidRPr="002A6807">
        <w:rPr>
          <w:color w:val="000000" w:themeColor="text1"/>
          <w:sz w:val="20"/>
          <w:szCs w:val="20"/>
        </w:rPr>
        <w:t xml:space="preserve"> to </w:t>
      </w:r>
      <w:r w:rsidRPr="002A6807">
        <w:rPr>
          <w:bCs/>
          <w:color w:val="000000" w:themeColor="text1"/>
          <w:sz w:val="20"/>
          <w:szCs w:val="20"/>
        </w:rPr>
        <w:t>final completion</w:t>
      </w:r>
      <w:r w:rsidRPr="002A6807">
        <w:rPr>
          <w:color w:val="000000" w:themeColor="text1"/>
          <w:sz w:val="20"/>
          <w:szCs w:val="20"/>
        </w:rPr>
        <w:t xml:space="preserve">.  </w:t>
      </w:r>
    </w:p>
    <w:p w:rsidR="002A6807" w:rsidRPr="002A6807" w:rsidRDefault="002A6807" w:rsidP="002A6807">
      <w:pPr>
        <w:numPr>
          <w:ilvl w:val="0"/>
          <w:numId w:val="32"/>
        </w:numPr>
        <w:spacing w:after="160" w:line="276" w:lineRule="auto"/>
        <w:jc w:val="both"/>
        <w:rPr>
          <w:color w:val="000000" w:themeColor="text1"/>
          <w:sz w:val="20"/>
          <w:szCs w:val="20"/>
        </w:rPr>
      </w:pPr>
      <w:r w:rsidRPr="002A6807">
        <w:rPr>
          <w:color w:val="000000" w:themeColor="text1"/>
          <w:sz w:val="20"/>
          <w:szCs w:val="20"/>
        </w:rPr>
        <w:t>Surplus material and waste to be carted away to a suitable dumping site to be found by the Contractor, outside the boundary of the site</w:t>
      </w:r>
    </w:p>
    <w:p w:rsidR="002A6807" w:rsidRPr="002A6807" w:rsidRDefault="002A6807" w:rsidP="002A6807">
      <w:pPr>
        <w:keepNext/>
        <w:spacing w:line="276" w:lineRule="auto"/>
        <w:jc w:val="both"/>
        <w:outlineLvl w:val="3"/>
        <w:rPr>
          <w:b/>
          <w:bCs/>
          <w:color w:val="000000" w:themeColor="text1"/>
          <w:sz w:val="20"/>
          <w:szCs w:val="20"/>
        </w:rPr>
      </w:pPr>
    </w:p>
    <w:p w:rsidR="002A6807" w:rsidRPr="002A6807" w:rsidRDefault="002A6807" w:rsidP="002A6807">
      <w:pPr>
        <w:keepNext/>
        <w:spacing w:line="276" w:lineRule="auto"/>
        <w:jc w:val="both"/>
        <w:outlineLvl w:val="3"/>
        <w:rPr>
          <w:b/>
          <w:bCs/>
          <w:color w:val="000000" w:themeColor="text1"/>
          <w:sz w:val="20"/>
          <w:szCs w:val="20"/>
          <w:u w:val="single"/>
        </w:rPr>
      </w:pPr>
      <w:r w:rsidRPr="002A6807">
        <w:rPr>
          <w:b/>
          <w:bCs/>
          <w:color w:val="000000" w:themeColor="text1"/>
          <w:sz w:val="20"/>
          <w:szCs w:val="20"/>
          <w:u w:val="single"/>
        </w:rPr>
        <w:t>Completion</w:t>
      </w:r>
    </w:p>
    <w:p w:rsidR="002A6807" w:rsidRPr="002A6807" w:rsidRDefault="002A6807" w:rsidP="002A6807">
      <w:pPr>
        <w:spacing w:line="276" w:lineRule="auto"/>
        <w:jc w:val="both"/>
        <w:rPr>
          <w:b/>
          <w:bCs/>
          <w:color w:val="000000" w:themeColor="text1"/>
          <w:sz w:val="20"/>
          <w:szCs w:val="20"/>
          <w:u w:val="single"/>
        </w:rPr>
      </w:pPr>
      <w:r w:rsidRPr="002A6807">
        <w:rPr>
          <w:b/>
          <w:bCs/>
          <w:color w:val="000000" w:themeColor="text1"/>
          <w:sz w:val="20"/>
          <w:szCs w:val="20"/>
          <w:u w:val="single"/>
        </w:rPr>
        <w:t>Practical Completion</w:t>
      </w:r>
    </w:p>
    <w:p w:rsidR="002A6807" w:rsidRPr="002A6807" w:rsidRDefault="002A6807" w:rsidP="002A6807">
      <w:pPr>
        <w:numPr>
          <w:ilvl w:val="0"/>
          <w:numId w:val="33"/>
        </w:numPr>
        <w:spacing w:after="160" w:line="276" w:lineRule="auto"/>
        <w:contextualSpacing/>
        <w:jc w:val="both"/>
        <w:rPr>
          <w:color w:val="000000" w:themeColor="text1"/>
          <w:sz w:val="20"/>
          <w:szCs w:val="20"/>
        </w:rPr>
      </w:pPr>
      <w:r w:rsidRPr="002A6807">
        <w:rPr>
          <w:color w:val="000000" w:themeColor="text1"/>
          <w:sz w:val="20"/>
          <w:szCs w:val="20"/>
        </w:rPr>
        <w:t xml:space="preserve">The Project Manager shall inspect the </w:t>
      </w:r>
      <w:r w:rsidRPr="002A6807">
        <w:rPr>
          <w:bCs/>
          <w:color w:val="000000" w:themeColor="text1"/>
          <w:sz w:val="20"/>
          <w:szCs w:val="20"/>
        </w:rPr>
        <w:t>works</w:t>
      </w:r>
      <w:r w:rsidRPr="002A6807">
        <w:rPr>
          <w:color w:val="000000" w:themeColor="text1"/>
          <w:sz w:val="20"/>
          <w:szCs w:val="20"/>
        </w:rPr>
        <w:t xml:space="preserve"> from time to time to give the </w:t>
      </w:r>
      <w:r w:rsidRPr="002A6807">
        <w:rPr>
          <w:bCs/>
          <w:color w:val="000000" w:themeColor="text1"/>
          <w:sz w:val="20"/>
          <w:szCs w:val="20"/>
        </w:rPr>
        <w:t>contractor</w:t>
      </w:r>
      <w:r w:rsidRPr="002A6807">
        <w:rPr>
          <w:color w:val="000000" w:themeColor="text1"/>
          <w:sz w:val="20"/>
          <w:szCs w:val="20"/>
        </w:rPr>
        <w:t xml:space="preserve"> interpretations and guidance on the standard and state of completion of the </w:t>
      </w:r>
      <w:r w:rsidRPr="002A6807">
        <w:rPr>
          <w:bCs/>
          <w:color w:val="000000" w:themeColor="text1"/>
          <w:sz w:val="20"/>
          <w:szCs w:val="20"/>
        </w:rPr>
        <w:t>works</w:t>
      </w:r>
      <w:r w:rsidRPr="002A6807">
        <w:rPr>
          <w:color w:val="000000" w:themeColor="text1"/>
          <w:sz w:val="20"/>
          <w:szCs w:val="20"/>
        </w:rPr>
        <w:t xml:space="preserve"> which he will require the </w:t>
      </w:r>
      <w:r w:rsidRPr="002A6807">
        <w:rPr>
          <w:bCs/>
          <w:color w:val="000000" w:themeColor="text1"/>
          <w:sz w:val="20"/>
          <w:szCs w:val="20"/>
        </w:rPr>
        <w:t>contractor</w:t>
      </w:r>
      <w:r w:rsidRPr="002A6807">
        <w:rPr>
          <w:color w:val="000000" w:themeColor="text1"/>
          <w:sz w:val="20"/>
          <w:szCs w:val="20"/>
        </w:rPr>
        <w:t xml:space="preserve"> to achieve for </w:t>
      </w:r>
      <w:r w:rsidRPr="002A6807">
        <w:rPr>
          <w:bCs/>
          <w:color w:val="000000" w:themeColor="text1"/>
          <w:sz w:val="20"/>
          <w:szCs w:val="20"/>
        </w:rPr>
        <w:t>practical completion</w:t>
      </w:r>
    </w:p>
    <w:p w:rsidR="002A6807" w:rsidRPr="002A6807" w:rsidRDefault="002A6807" w:rsidP="002A6807">
      <w:pPr>
        <w:numPr>
          <w:ilvl w:val="0"/>
          <w:numId w:val="33"/>
        </w:numPr>
        <w:spacing w:after="160" w:line="276" w:lineRule="auto"/>
        <w:contextualSpacing/>
        <w:jc w:val="both"/>
        <w:rPr>
          <w:bCs/>
          <w:color w:val="000000" w:themeColor="text1"/>
          <w:sz w:val="20"/>
          <w:szCs w:val="20"/>
        </w:rPr>
      </w:pPr>
      <w:r w:rsidRPr="002A6807">
        <w:rPr>
          <w:color w:val="000000" w:themeColor="text1"/>
          <w:sz w:val="20"/>
          <w:szCs w:val="20"/>
        </w:rPr>
        <w:t xml:space="preserve">The </w:t>
      </w:r>
      <w:r w:rsidRPr="002A6807">
        <w:rPr>
          <w:bCs/>
          <w:color w:val="000000" w:themeColor="text1"/>
          <w:sz w:val="20"/>
          <w:szCs w:val="20"/>
        </w:rPr>
        <w:t>contractor</w:t>
      </w:r>
      <w:r w:rsidRPr="002A6807">
        <w:rPr>
          <w:color w:val="000000" w:themeColor="text1"/>
          <w:sz w:val="20"/>
          <w:szCs w:val="20"/>
        </w:rPr>
        <w:t xml:space="preserve"> shall inform the Project Manager of the date on which he expects to achieve </w:t>
      </w:r>
      <w:r w:rsidRPr="002A6807">
        <w:rPr>
          <w:bCs/>
          <w:color w:val="000000" w:themeColor="text1"/>
          <w:sz w:val="20"/>
          <w:szCs w:val="20"/>
        </w:rPr>
        <w:t>practical completion</w:t>
      </w:r>
    </w:p>
    <w:p w:rsidR="002A6807" w:rsidRPr="002A6807" w:rsidRDefault="002A6807" w:rsidP="002A6807">
      <w:pPr>
        <w:numPr>
          <w:ilvl w:val="0"/>
          <w:numId w:val="33"/>
        </w:numPr>
        <w:spacing w:after="160" w:line="276" w:lineRule="auto"/>
        <w:contextualSpacing/>
        <w:jc w:val="both"/>
        <w:rPr>
          <w:color w:val="000000" w:themeColor="text1"/>
          <w:sz w:val="20"/>
          <w:szCs w:val="20"/>
        </w:rPr>
      </w:pPr>
      <w:r w:rsidRPr="002A6807">
        <w:rPr>
          <w:color w:val="000000" w:themeColor="text1"/>
          <w:sz w:val="20"/>
          <w:szCs w:val="20"/>
        </w:rPr>
        <w:t>The Project Manager</w:t>
      </w:r>
      <w:r w:rsidRPr="002A6807">
        <w:rPr>
          <w:bCs/>
          <w:color w:val="000000" w:themeColor="text1"/>
          <w:sz w:val="20"/>
          <w:szCs w:val="20"/>
        </w:rPr>
        <w:t xml:space="preserve"> </w:t>
      </w:r>
      <w:r w:rsidRPr="002A6807">
        <w:rPr>
          <w:color w:val="000000" w:themeColor="text1"/>
          <w:sz w:val="20"/>
          <w:szCs w:val="20"/>
        </w:rPr>
        <w:t xml:space="preserve">shall inspect the </w:t>
      </w:r>
      <w:r w:rsidRPr="002A6807">
        <w:rPr>
          <w:bCs/>
          <w:color w:val="000000" w:themeColor="text1"/>
          <w:sz w:val="20"/>
          <w:szCs w:val="20"/>
        </w:rPr>
        <w:t>works</w:t>
      </w:r>
      <w:r w:rsidRPr="002A6807">
        <w:rPr>
          <w:color w:val="000000" w:themeColor="text1"/>
          <w:sz w:val="20"/>
          <w:szCs w:val="20"/>
        </w:rPr>
        <w:t xml:space="preserve"> on or before the date requested by the </w:t>
      </w:r>
      <w:r w:rsidRPr="002A6807">
        <w:rPr>
          <w:bCs/>
          <w:color w:val="000000" w:themeColor="text1"/>
          <w:sz w:val="20"/>
          <w:szCs w:val="20"/>
        </w:rPr>
        <w:t xml:space="preserve">contractor </w:t>
      </w:r>
    </w:p>
    <w:p w:rsidR="002A6807" w:rsidRPr="002A6807" w:rsidRDefault="002A6807" w:rsidP="002A6807">
      <w:pPr>
        <w:keepNext/>
        <w:spacing w:line="276" w:lineRule="auto"/>
        <w:jc w:val="both"/>
        <w:outlineLvl w:val="4"/>
        <w:rPr>
          <w:bCs/>
          <w:color w:val="000000" w:themeColor="text1"/>
          <w:sz w:val="20"/>
          <w:szCs w:val="20"/>
        </w:rPr>
      </w:pPr>
      <w:r w:rsidRPr="002A6807">
        <w:rPr>
          <w:bCs/>
          <w:color w:val="000000" w:themeColor="text1"/>
          <w:sz w:val="20"/>
          <w:szCs w:val="20"/>
        </w:rPr>
        <w:t>Where the works:</w:t>
      </w:r>
    </w:p>
    <w:p w:rsidR="002A6807" w:rsidRPr="002A6807" w:rsidRDefault="002A6807" w:rsidP="002A6807">
      <w:pPr>
        <w:numPr>
          <w:ilvl w:val="0"/>
          <w:numId w:val="34"/>
        </w:numPr>
        <w:spacing w:after="160" w:line="276" w:lineRule="auto"/>
        <w:jc w:val="both"/>
        <w:rPr>
          <w:bCs/>
          <w:color w:val="000000" w:themeColor="text1"/>
          <w:sz w:val="20"/>
          <w:szCs w:val="20"/>
        </w:rPr>
      </w:pPr>
      <w:r w:rsidRPr="002A6807">
        <w:rPr>
          <w:color w:val="000000" w:themeColor="text1"/>
          <w:sz w:val="20"/>
          <w:szCs w:val="20"/>
        </w:rPr>
        <w:t xml:space="preserve">Has reached </w:t>
      </w:r>
      <w:r w:rsidRPr="002A6807">
        <w:rPr>
          <w:bCs/>
          <w:color w:val="000000" w:themeColor="text1"/>
          <w:sz w:val="20"/>
          <w:szCs w:val="20"/>
        </w:rPr>
        <w:t>practical completion</w:t>
      </w:r>
      <w:r w:rsidRPr="002A6807">
        <w:rPr>
          <w:color w:val="000000" w:themeColor="text1"/>
          <w:sz w:val="20"/>
          <w:szCs w:val="20"/>
        </w:rPr>
        <w:t xml:space="preserve"> the Project Manager shall at once issue a certificate of </w:t>
      </w:r>
      <w:r w:rsidRPr="002A6807">
        <w:rPr>
          <w:bCs/>
          <w:color w:val="000000" w:themeColor="text1"/>
          <w:sz w:val="20"/>
          <w:szCs w:val="20"/>
        </w:rPr>
        <w:t>practical completion</w:t>
      </w:r>
      <w:r w:rsidRPr="002A6807">
        <w:rPr>
          <w:color w:val="000000" w:themeColor="text1"/>
          <w:sz w:val="20"/>
          <w:szCs w:val="20"/>
        </w:rPr>
        <w:t xml:space="preserve"> to the </w:t>
      </w:r>
      <w:r w:rsidRPr="002A6807">
        <w:rPr>
          <w:bCs/>
          <w:color w:val="000000" w:themeColor="text1"/>
          <w:sz w:val="20"/>
          <w:szCs w:val="20"/>
        </w:rPr>
        <w:t>contractor</w:t>
      </w:r>
    </w:p>
    <w:p w:rsidR="002A6807" w:rsidRPr="002A6807" w:rsidRDefault="002A6807" w:rsidP="002A6807">
      <w:pPr>
        <w:numPr>
          <w:ilvl w:val="0"/>
          <w:numId w:val="34"/>
        </w:numPr>
        <w:spacing w:after="160" w:line="276" w:lineRule="auto"/>
        <w:jc w:val="both"/>
        <w:rPr>
          <w:bCs/>
          <w:color w:val="000000" w:themeColor="text1"/>
          <w:sz w:val="20"/>
          <w:szCs w:val="20"/>
        </w:rPr>
      </w:pPr>
      <w:r w:rsidRPr="002A6807">
        <w:rPr>
          <w:color w:val="000000" w:themeColor="text1"/>
          <w:sz w:val="20"/>
          <w:szCs w:val="20"/>
        </w:rPr>
        <w:t xml:space="preserve">Has not reached </w:t>
      </w:r>
      <w:r w:rsidRPr="002A6807">
        <w:rPr>
          <w:bCs/>
          <w:color w:val="000000" w:themeColor="text1"/>
          <w:sz w:val="20"/>
          <w:szCs w:val="20"/>
        </w:rPr>
        <w:t>practical completion</w:t>
      </w:r>
      <w:r w:rsidRPr="002A6807">
        <w:rPr>
          <w:color w:val="000000" w:themeColor="text1"/>
          <w:sz w:val="20"/>
          <w:szCs w:val="20"/>
        </w:rPr>
        <w:t xml:space="preserve"> the Project Manager </w:t>
      </w:r>
      <w:r w:rsidRPr="002A6807">
        <w:rPr>
          <w:bCs/>
          <w:color w:val="000000" w:themeColor="text1"/>
          <w:sz w:val="20"/>
          <w:szCs w:val="20"/>
        </w:rPr>
        <w:t>shall</w:t>
      </w:r>
      <w:r w:rsidRPr="002A6807">
        <w:rPr>
          <w:color w:val="000000" w:themeColor="text1"/>
          <w:sz w:val="20"/>
          <w:szCs w:val="20"/>
        </w:rPr>
        <w:t xml:space="preserve"> issue a </w:t>
      </w:r>
      <w:r w:rsidRPr="002A6807">
        <w:rPr>
          <w:bCs/>
          <w:color w:val="000000" w:themeColor="text1"/>
          <w:sz w:val="20"/>
          <w:szCs w:val="20"/>
        </w:rPr>
        <w:t>practical completion</w:t>
      </w:r>
      <w:r w:rsidRPr="002A6807">
        <w:rPr>
          <w:color w:val="000000" w:themeColor="text1"/>
          <w:sz w:val="20"/>
          <w:szCs w:val="20"/>
        </w:rPr>
        <w:t xml:space="preserve"> list to the </w:t>
      </w:r>
      <w:r w:rsidRPr="002A6807">
        <w:rPr>
          <w:bCs/>
          <w:color w:val="000000" w:themeColor="text1"/>
          <w:sz w:val="20"/>
          <w:szCs w:val="20"/>
        </w:rPr>
        <w:t xml:space="preserve">contractor </w:t>
      </w:r>
      <w:r w:rsidRPr="002A6807">
        <w:rPr>
          <w:color w:val="000000" w:themeColor="text1"/>
          <w:sz w:val="20"/>
          <w:szCs w:val="20"/>
        </w:rPr>
        <w:t xml:space="preserve">detailing the outstanding work to be done and </w:t>
      </w:r>
      <w:r w:rsidRPr="002A6807">
        <w:rPr>
          <w:bCs/>
          <w:color w:val="000000" w:themeColor="text1"/>
          <w:sz w:val="20"/>
          <w:szCs w:val="20"/>
        </w:rPr>
        <w:t>defects</w:t>
      </w:r>
      <w:r w:rsidRPr="002A6807">
        <w:rPr>
          <w:color w:val="000000" w:themeColor="text1"/>
          <w:sz w:val="20"/>
          <w:szCs w:val="20"/>
        </w:rPr>
        <w:t xml:space="preserve"> to be rectified to achieve </w:t>
      </w:r>
      <w:r w:rsidRPr="002A6807">
        <w:rPr>
          <w:bCs/>
          <w:color w:val="000000" w:themeColor="text1"/>
          <w:sz w:val="20"/>
          <w:szCs w:val="20"/>
        </w:rPr>
        <w:t>practical completion</w:t>
      </w:r>
    </w:p>
    <w:p w:rsidR="002A6807" w:rsidRPr="002A6807" w:rsidRDefault="002A6807" w:rsidP="002A6807">
      <w:pPr>
        <w:numPr>
          <w:ilvl w:val="0"/>
          <w:numId w:val="34"/>
        </w:numPr>
        <w:spacing w:after="160" w:line="276" w:lineRule="auto"/>
        <w:jc w:val="both"/>
        <w:rPr>
          <w:color w:val="000000" w:themeColor="text1"/>
          <w:sz w:val="20"/>
          <w:szCs w:val="20"/>
        </w:rPr>
      </w:pPr>
      <w:r w:rsidRPr="002A6807">
        <w:rPr>
          <w:color w:val="000000" w:themeColor="text1"/>
          <w:sz w:val="20"/>
          <w:szCs w:val="20"/>
        </w:rPr>
        <w:t xml:space="preserve">Is not ready for </w:t>
      </w:r>
      <w:r w:rsidRPr="002A6807">
        <w:rPr>
          <w:bCs/>
          <w:color w:val="000000" w:themeColor="text1"/>
          <w:sz w:val="20"/>
          <w:szCs w:val="20"/>
        </w:rPr>
        <w:t>practical completion</w:t>
      </w:r>
      <w:r w:rsidRPr="002A6807">
        <w:rPr>
          <w:color w:val="000000" w:themeColor="text1"/>
          <w:sz w:val="20"/>
          <w:szCs w:val="20"/>
        </w:rPr>
        <w:t xml:space="preserve"> inspection the Project Manager</w:t>
      </w:r>
      <w:r w:rsidRPr="002A6807">
        <w:rPr>
          <w:bCs/>
          <w:color w:val="000000" w:themeColor="text1"/>
          <w:sz w:val="20"/>
          <w:szCs w:val="20"/>
        </w:rPr>
        <w:t xml:space="preserve"> </w:t>
      </w:r>
      <w:r w:rsidRPr="002A6807">
        <w:rPr>
          <w:color w:val="000000" w:themeColor="text1"/>
          <w:sz w:val="20"/>
          <w:szCs w:val="20"/>
        </w:rPr>
        <w:t xml:space="preserve">shall issue a list as a general guide to the </w:t>
      </w:r>
      <w:r w:rsidRPr="002A6807">
        <w:rPr>
          <w:bCs/>
          <w:color w:val="000000" w:themeColor="text1"/>
          <w:sz w:val="20"/>
          <w:szCs w:val="20"/>
        </w:rPr>
        <w:t xml:space="preserve">contractor </w:t>
      </w:r>
      <w:r w:rsidRPr="002A6807">
        <w:rPr>
          <w:color w:val="000000" w:themeColor="text1"/>
          <w:sz w:val="20"/>
          <w:szCs w:val="20"/>
        </w:rPr>
        <w:t xml:space="preserve">of the outstanding areas of work and </w:t>
      </w:r>
      <w:r w:rsidRPr="002A6807">
        <w:rPr>
          <w:bCs/>
          <w:color w:val="000000" w:themeColor="text1"/>
          <w:sz w:val="20"/>
          <w:szCs w:val="20"/>
        </w:rPr>
        <w:t>defects</w:t>
      </w:r>
      <w:r w:rsidRPr="002A6807">
        <w:rPr>
          <w:color w:val="000000" w:themeColor="text1"/>
          <w:sz w:val="20"/>
          <w:szCs w:val="20"/>
        </w:rPr>
        <w:t xml:space="preserve"> to be attended to before he can request a further inspection</w:t>
      </w:r>
    </w:p>
    <w:p w:rsidR="002A6807" w:rsidRPr="002A6807" w:rsidRDefault="002A6807" w:rsidP="002A6807">
      <w:pPr>
        <w:keepNext/>
        <w:spacing w:line="276" w:lineRule="auto"/>
        <w:jc w:val="both"/>
        <w:outlineLvl w:val="4"/>
        <w:rPr>
          <w:b/>
          <w:bCs/>
          <w:color w:val="000000" w:themeColor="text1"/>
          <w:sz w:val="20"/>
          <w:szCs w:val="20"/>
        </w:rPr>
      </w:pPr>
    </w:p>
    <w:p w:rsidR="002A6807" w:rsidRPr="002A6807" w:rsidRDefault="002A6807" w:rsidP="002A6807">
      <w:pPr>
        <w:keepNext/>
        <w:spacing w:line="276" w:lineRule="auto"/>
        <w:jc w:val="both"/>
        <w:outlineLvl w:val="4"/>
        <w:rPr>
          <w:b/>
          <w:bCs/>
          <w:color w:val="000000" w:themeColor="text1"/>
          <w:sz w:val="20"/>
          <w:szCs w:val="20"/>
          <w:u w:val="single"/>
        </w:rPr>
      </w:pPr>
      <w:r w:rsidRPr="002A6807">
        <w:rPr>
          <w:b/>
          <w:bCs/>
          <w:color w:val="000000" w:themeColor="text1"/>
          <w:sz w:val="20"/>
          <w:szCs w:val="20"/>
          <w:u w:val="single"/>
        </w:rPr>
        <w:t>Final Completion</w:t>
      </w:r>
    </w:p>
    <w:p w:rsidR="002A6807" w:rsidRPr="002A6807" w:rsidRDefault="002A6807" w:rsidP="002A6807">
      <w:pPr>
        <w:numPr>
          <w:ilvl w:val="0"/>
          <w:numId w:val="35"/>
        </w:numPr>
        <w:spacing w:after="160" w:line="276" w:lineRule="auto"/>
        <w:jc w:val="both"/>
        <w:rPr>
          <w:color w:val="000000" w:themeColor="text1"/>
          <w:sz w:val="20"/>
          <w:szCs w:val="20"/>
        </w:rPr>
      </w:pPr>
      <w:r w:rsidRPr="002A6807">
        <w:rPr>
          <w:color w:val="000000" w:themeColor="text1"/>
          <w:sz w:val="20"/>
          <w:szCs w:val="20"/>
        </w:rPr>
        <w:t xml:space="preserve">Within seven </w:t>
      </w:r>
      <w:r w:rsidRPr="002A6807">
        <w:rPr>
          <w:bCs/>
          <w:color w:val="000000" w:themeColor="text1"/>
          <w:sz w:val="20"/>
          <w:szCs w:val="20"/>
        </w:rPr>
        <w:t>calendar days</w:t>
      </w:r>
      <w:r w:rsidRPr="002A6807">
        <w:rPr>
          <w:color w:val="000000" w:themeColor="text1"/>
          <w:sz w:val="20"/>
          <w:szCs w:val="20"/>
        </w:rPr>
        <w:t xml:space="preserve"> of </w:t>
      </w:r>
      <w:r w:rsidRPr="002A6807">
        <w:rPr>
          <w:bCs/>
          <w:color w:val="000000" w:themeColor="text1"/>
          <w:sz w:val="20"/>
          <w:szCs w:val="20"/>
        </w:rPr>
        <w:t>practical completion</w:t>
      </w:r>
      <w:r w:rsidRPr="002A6807">
        <w:rPr>
          <w:color w:val="000000" w:themeColor="text1"/>
          <w:sz w:val="20"/>
          <w:szCs w:val="20"/>
        </w:rPr>
        <w:t xml:space="preserve"> the Project Manager shall prepare and issue to the </w:t>
      </w:r>
      <w:r w:rsidRPr="002A6807">
        <w:rPr>
          <w:bCs/>
          <w:color w:val="000000" w:themeColor="text1"/>
          <w:sz w:val="20"/>
          <w:szCs w:val="20"/>
        </w:rPr>
        <w:t>contractor</w:t>
      </w:r>
      <w:r w:rsidRPr="002A6807">
        <w:rPr>
          <w:color w:val="000000" w:themeColor="text1"/>
          <w:sz w:val="20"/>
          <w:szCs w:val="20"/>
        </w:rPr>
        <w:t xml:space="preserve"> a </w:t>
      </w:r>
      <w:r w:rsidRPr="002A6807">
        <w:rPr>
          <w:bCs/>
          <w:color w:val="000000" w:themeColor="text1"/>
          <w:sz w:val="20"/>
          <w:szCs w:val="20"/>
        </w:rPr>
        <w:t>final completion</w:t>
      </w:r>
      <w:r w:rsidRPr="002A6807">
        <w:rPr>
          <w:color w:val="000000" w:themeColor="text1"/>
          <w:sz w:val="20"/>
          <w:szCs w:val="20"/>
        </w:rPr>
        <w:t xml:space="preserve"> list detailing the incomplete work and </w:t>
      </w:r>
      <w:r w:rsidRPr="002A6807">
        <w:rPr>
          <w:bCs/>
          <w:color w:val="000000" w:themeColor="text1"/>
          <w:sz w:val="20"/>
          <w:szCs w:val="20"/>
        </w:rPr>
        <w:t>defects</w:t>
      </w:r>
      <w:r w:rsidRPr="002A6807">
        <w:rPr>
          <w:color w:val="000000" w:themeColor="text1"/>
          <w:sz w:val="20"/>
          <w:szCs w:val="20"/>
        </w:rPr>
        <w:t xml:space="preserve"> to be rectified within a reasonable period</w:t>
      </w:r>
    </w:p>
    <w:p w:rsidR="002A6807" w:rsidRPr="002A6807" w:rsidRDefault="002A6807" w:rsidP="002A6807">
      <w:pPr>
        <w:numPr>
          <w:ilvl w:val="0"/>
          <w:numId w:val="35"/>
        </w:numPr>
        <w:spacing w:after="160" w:line="276" w:lineRule="auto"/>
        <w:jc w:val="both"/>
        <w:rPr>
          <w:bCs/>
          <w:color w:val="000000" w:themeColor="text1"/>
          <w:sz w:val="20"/>
          <w:szCs w:val="20"/>
        </w:rPr>
      </w:pPr>
      <w:r w:rsidRPr="002A6807">
        <w:rPr>
          <w:color w:val="000000" w:themeColor="text1"/>
          <w:sz w:val="20"/>
          <w:szCs w:val="20"/>
        </w:rPr>
        <w:t xml:space="preserve">The </w:t>
      </w:r>
      <w:r w:rsidRPr="002A6807">
        <w:rPr>
          <w:bCs/>
          <w:color w:val="000000" w:themeColor="text1"/>
          <w:sz w:val="20"/>
          <w:szCs w:val="20"/>
        </w:rPr>
        <w:t xml:space="preserve">defects </w:t>
      </w:r>
      <w:r w:rsidRPr="002A6807">
        <w:rPr>
          <w:color w:val="000000" w:themeColor="text1"/>
          <w:sz w:val="20"/>
          <w:szCs w:val="20"/>
        </w:rPr>
        <w:t xml:space="preserve">liability period of fourteen </w:t>
      </w:r>
      <w:r w:rsidRPr="002A6807">
        <w:rPr>
          <w:bCs/>
          <w:color w:val="000000" w:themeColor="text1"/>
          <w:sz w:val="20"/>
          <w:szCs w:val="20"/>
        </w:rPr>
        <w:t>calendar days</w:t>
      </w:r>
      <w:r w:rsidRPr="002A6807">
        <w:rPr>
          <w:color w:val="000000" w:themeColor="text1"/>
          <w:sz w:val="20"/>
          <w:szCs w:val="20"/>
        </w:rPr>
        <w:t xml:space="preserve"> shall start on the date of </w:t>
      </w:r>
      <w:r w:rsidRPr="002A6807">
        <w:rPr>
          <w:bCs/>
          <w:color w:val="000000" w:themeColor="text1"/>
          <w:sz w:val="20"/>
          <w:szCs w:val="20"/>
        </w:rPr>
        <w:t>practical completion</w:t>
      </w:r>
    </w:p>
    <w:p w:rsidR="002A6807" w:rsidRPr="002A6807" w:rsidRDefault="002A6807" w:rsidP="002A6807">
      <w:pPr>
        <w:numPr>
          <w:ilvl w:val="0"/>
          <w:numId w:val="35"/>
        </w:numPr>
        <w:spacing w:after="160" w:line="276" w:lineRule="auto"/>
        <w:jc w:val="both"/>
        <w:rPr>
          <w:color w:val="000000" w:themeColor="text1"/>
          <w:sz w:val="20"/>
          <w:szCs w:val="20"/>
        </w:rPr>
      </w:pPr>
      <w:r w:rsidRPr="002A6807">
        <w:rPr>
          <w:color w:val="000000" w:themeColor="text1"/>
          <w:sz w:val="20"/>
          <w:szCs w:val="20"/>
        </w:rPr>
        <w:lastRenderedPageBreak/>
        <w:t xml:space="preserve">On the expiry of the </w:t>
      </w:r>
      <w:r w:rsidRPr="002A6807">
        <w:rPr>
          <w:bCs/>
          <w:color w:val="000000" w:themeColor="text1"/>
          <w:sz w:val="20"/>
          <w:szCs w:val="20"/>
        </w:rPr>
        <w:t>defects</w:t>
      </w:r>
      <w:r w:rsidRPr="002A6807">
        <w:rPr>
          <w:color w:val="000000" w:themeColor="text1"/>
          <w:sz w:val="20"/>
          <w:szCs w:val="20"/>
        </w:rPr>
        <w:t xml:space="preserve"> liability period the Project Manager</w:t>
      </w:r>
      <w:r w:rsidRPr="002A6807">
        <w:rPr>
          <w:bCs/>
          <w:color w:val="000000" w:themeColor="text1"/>
          <w:sz w:val="20"/>
          <w:szCs w:val="20"/>
        </w:rPr>
        <w:t xml:space="preserve"> </w:t>
      </w:r>
      <w:r w:rsidRPr="002A6807">
        <w:rPr>
          <w:color w:val="000000" w:themeColor="text1"/>
          <w:sz w:val="20"/>
          <w:szCs w:val="20"/>
        </w:rPr>
        <w:t xml:space="preserve">shall immediately inspect the </w:t>
      </w:r>
      <w:r w:rsidRPr="002A6807">
        <w:rPr>
          <w:bCs/>
          <w:color w:val="000000" w:themeColor="text1"/>
          <w:sz w:val="20"/>
          <w:szCs w:val="20"/>
        </w:rPr>
        <w:t>works</w:t>
      </w:r>
      <w:r w:rsidRPr="002A6807">
        <w:rPr>
          <w:color w:val="000000" w:themeColor="text1"/>
          <w:sz w:val="20"/>
          <w:szCs w:val="20"/>
        </w:rPr>
        <w:t xml:space="preserve"> for </w:t>
      </w:r>
      <w:r w:rsidRPr="002A6807">
        <w:rPr>
          <w:bCs/>
          <w:color w:val="000000" w:themeColor="text1"/>
          <w:sz w:val="20"/>
          <w:szCs w:val="20"/>
        </w:rPr>
        <w:t>final completion</w:t>
      </w:r>
      <w:r w:rsidRPr="002A6807">
        <w:rPr>
          <w:color w:val="000000" w:themeColor="text1"/>
          <w:sz w:val="20"/>
          <w:szCs w:val="20"/>
        </w:rPr>
        <w:t xml:space="preserve">. </w:t>
      </w:r>
      <w:r w:rsidRPr="002A6807">
        <w:rPr>
          <w:bCs/>
          <w:color w:val="000000" w:themeColor="text1"/>
          <w:sz w:val="20"/>
          <w:szCs w:val="20"/>
        </w:rPr>
        <w:t>Where the works:</w:t>
      </w:r>
    </w:p>
    <w:p w:rsidR="002A6807" w:rsidRPr="002A6807" w:rsidRDefault="002A6807" w:rsidP="002A6807">
      <w:pPr>
        <w:numPr>
          <w:ilvl w:val="0"/>
          <w:numId w:val="35"/>
        </w:numPr>
        <w:spacing w:after="160" w:line="276" w:lineRule="auto"/>
        <w:jc w:val="both"/>
        <w:rPr>
          <w:color w:val="000000" w:themeColor="text1"/>
          <w:sz w:val="20"/>
          <w:szCs w:val="20"/>
        </w:rPr>
      </w:pPr>
      <w:r w:rsidRPr="002A6807">
        <w:rPr>
          <w:color w:val="000000" w:themeColor="text1"/>
          <w:sz w:val="20"/>
          <w:szCs w:val="20"/>
        </w:rPr>
        <w:t xml:space="preserve">Has reached </w:t>
      </w:r>
      <w:r w:rsidRPr="002A6807">
        <w:rPr>
          <w:bCs/>
          <w:color w:val="000000" w:themeColor="text1"/>
          <w:sz w:val="20"/>
          <w:szCs w:val="20"/>
        </w:rPr>
        <w:t>final completion</w:t>
      </w:r>
      <w:r w:rsidRPr="002A6807">
        <w:rPr>
          <w:color w:val="000000" w:themeColor="text1"/>
          <w:sz w:val="20"/>
          <w:szCs w:val="20"/>
        </w:rPr>
        <w:t xml:space="preserve"> the Project Manager shall at once issue a certificate of </w:t>
      </w:r>
      <w:r w:rsidRPr="002A6807">
        <w:rPr>
          <w:bCs/>
          <w:color w:val="000000" w:themeColor="text1"/>
          <w:sz w:val="20"/>
          <w:szCs w:val="20"/>
        </w:rPr>
        <w:t>final completion</w:t>
      </w:r>
      <w:r w:rsidRPr="002A6807">
        <w:rPr>
          <w:color w:val="000000" w:themeColor="text1"/>
          <w:sz w:val="20"/>
          <w:szCs w:val="20"/>
        </w:rPr>
        <w:t xml:space="preserve"> to the </w:t>
      </w:r>
      <w:r w:rsidRPr="002A6807">
        <w:rPr>
          <w:bCs/>
          <w:color w:val="000000" w:themeColor="text1"/>
          <w:sz w:val="20"/>
          <w:szCs w:val="20"/>
        </w:rPr>
        <w:t>contractor</w:t>
      </w:r>
      <w:r w:rsidRPr="002A6807">
        <w:rPr>
          <w:bCs/>
          <w:color w:val="000000" w:themeColor="text1"/>
          <w:sz w:val="20"/>
          <w:szCs w:val="20"/>
        </w:rPr>
        <w:tab/>
      </w:r>
      <w:r w:rsidRPr="002A6807">
        <w:rPr>
          <w:bCs/>
          <w:color w:val="000000" w:themeColor="text1"/>
          <w:sz w:val="20"/>
          <w:szCs w:val="20"/>
        </w:rPr>
        <w:tab/>
      </w:r>
      <w:r w:rsidRPr="002A6807">
        <w:rPr>
          <w:bCs/>
          <w:color w:val="000000" w:themeColor="text1"/>
          <w:sz w:val="20"/>
          <w:szCs w:val="20"/>
        </w:rPr>
        <w:tab/>
      </w:r>
      <w:r w:rsidRPr="002A6807">
        <w:rPr>
          <w:bCs/>
          <w:color w:val="000000" w:themeColor="text1"/>
          <w:sz w:val="20"/>
          <w:szCs w:val="20"/>
        </w:rPr>
        <w:tab/>
      </w:r>
      <w:r w:rsidRPr="002A6807">
        <w:rPr>
          <w:bCs/>
          <w:color w:val="000000" w:themeColor="text1"/>
          <w:sz w:val="20"/>
          <w:szCs w:val="20"/>
        </w:rPr>
        <w:tab/>
      </w:r>
      <w:r w:rsidRPr="002A6807">
        <w:rPr>
          <w:bCs/>
          <w:color w:val="000000" w:themeColor="text1"/>
          <w:sz w:val="20"/>
          <w:szCs w:val="20"/>
        </w:rPr>
        <w:tab/>
      </w:r>
      <w:r w:rsidRPr="002A6807">
        <w:rPr>
          <w:bCs/>
          <w:color w:val="000000" w:themeColor="text1"/>
          <w:sz w:val="20"/>
          <w:szCs w:val="20"/>
        </w:rPr>
        <w:tab/>
      </w:r>
      <w:r w:rsidRPr="002A6807">
        <w:rPr>
          <w:bCs/>
          <w:color w:val="000000" w:themeColor="text1"/>
          <w:sz w:val="20"/>
          <w:szCs w:val="20"/>
        </w:rPr>
        <w:tab/>
      </w:r>
    </w:p>
    <w:p w:rsidR="002A6807" w:rsidRPr="002A6807" w:rsidRDefault="002A6807" w:rsidP="002A6807">
      <w:pPr>
        <w:numPr>
          <w:ilvl w:val="0"/>
          <w:numId w:val="35"/>
        </w:numPr>
        <w:spacing w:after="160" w:line="276" w:lineRule="auto"/>
        <w:jc w:val="both"/>
        <w:rPr>
          <w:color w:val="000000" w:themeColor="text1"/>
          <w:sz w:val="20"/>
          <w:szCs w:val="20"/>
        </w:rPr>
      </w:pPr>
      <w:r w:rsidRPr="002A6807">
        <w:rPr>
          <w:color w:val="000000" w:themeColor="text1"/>
          <w:sz w:val="20"/>
          <w:szCs w:val="20"/>
        </w:rPr>
        <w:t xml:space="preserve">Has not reached </w:t>
      </w:r>
      <w:r w:rsidRPr="002A6807">
        <w:rPr>
          <w:bCs/>
          <w:color w:val="000000" w:themeColor="text1"/>
          <w:sz w:val="20"/>
          <w:szCs w:val="20"/>
        </w:rPr>
        <w:t>final completion</w:t>
      </w:r>
      <w:r w:rsidRPr="002A6807">
        <w:rPr>
          <w:color w:val="000000" w:themeColor="text1"/>
          <w:sz w:val="20"/>
          <w:szCs w:val="20"/>
        </w:rPr>
        <w:t xml:space="preserve"> the Project Manager shall issue a </w:t>
      </w:r>
      <w:r w:rsidRPr="002A6807">
        <w:rPr>
          <w:bCs/>
          <w:color w:val="000000" w:themeColor="text1"/>
          <w:sz w:val="20"/>
          <w:szCs w:val="20"/>
        </w:rPr>
        <w:t>defects</w:t>
      </w:r>
      <w:r w:rsidRPr="002A6807">
        <w:rPr>
          <w:color w:val="000000" w:themeColor="text1"/>
          <w:sz w:val="20"/>
          <w:szCs w:val="20"/>
        </w:rPr>
        <w:t xml:space="preserve"> list to the </w:t>
      </w:r>
      <w:r w:rsidRPr="002A6807">
        <w:rPr>
          <w:bCs/>
          <w:color w:val="000000" w:themeColor="text1"/>
          <w:sz w:val="20"/>
          <w:szCs w:val="20"/>
        </w:rPr>
        <w:t>contractor</w:t>
      </w:r>
      <w:r w:rsidRPr="002A6807">
        <w:rPr>
          <w:color w:val="000000" w:themeColor="text1"/>
          <w:sz w:val="20"/>
          <w:szCs w:val="20"/>
        </w:rPr>
        <w:t xml:space="preserve"> detailing any incomplete work and </w:t>
      </w:r>
      <w:r w:rsidRPr="002A6807">
        <w:rPr>
          <w:bCs/>
          <w:color w:val="000000" w:themeColor="text1"/>
          <w:sz w:val="20"/>
          <w:szCs w:val="20"/>
        </w:rPr>
        <w:t xml:space="preserve">defects </w:t>
      </w:r>
      <w:r w:rsidRPr="002A6807">
        <w:rPr>
          <w:color w:val="000000" w:themeColor="text1"/>
          <w:sz w:val="20"/>
          <w:szCs w:val="20"/>
        </w:rPr>
        <w:t xml:space="preserve">to be rectified before the Project Manager will undertake a further inspection </w:t>
      </w:r>
    </w:p>
    <w:p w:rsidR="002A6807" w:rsidRPr="002A6807" w:rsidRDefault="002A6807" w:rsidP="002A6807">
      <w:pPr>
        <w:numPr>
          <w:ilvl w:val="0"/>
          <w:numId w:val="35"/>
        </w:numPr>
        <w:spacing w:after="160" w:line="276" w:lineRule="auto"/>
        <w:jc w:val="both"/>
        <w:rPr>
          <w:color w:val="000000" w:themeColor="text1"/>
          <w:sz w:val="20"/>
          <w:szCs w:val="20"/>
        </w:rPr>
      </w:pPr>
      <w:r w:rsidRPr="002A6807">
        <w:rPr>
          <w:color w:val="000000" w:themeColor="text1"/>
          <w:sz w:val="20"/>
          <w:szCs w:val="20"/>
        </w:rPr>
        <w:t xml:space="preserve">Where the </w:t>
      </w:r>
      <w:r w:rsidRPr="002A6807">
        <w:rPr>
          <w:bCs/>
          <w:color w:val="000000" w:themeColor="text1"/>
          <w:sz w:val="20"/>
          <w:szCs w:val="20"/>
        </w:rPr>
        <w:t xml:space="preserve">contractor </w:t>
      </w:r>
      <w:r w:rsidRPr="002A6807">
        <w:rPr>
          <w:color w:val="000000" w:themeColor="text1"/>
          <w:sz w:val="20"/>
          <w:szCs w:val="20"/>
        </w:rPr>
        <w:t xml:space="preserve">has achieved </w:t>
      </w:r>
      <w:r w:rsidRPr="002A6807">
        <w:rPr>
          <w:bCs/>
          <w:color w:val="000000" w:themeColor="text1"/>
          <w:sz w:val="20"/>
          <w:szCs w:val="20"/>
        </w:rPr>
        <w:t>final completion</w:t>
      </w:r>
      <w:r w:rsidRPr="002A6807">
        <w:rPr>
          <w:color w:val="000000" w:themeColor="text1"/>
          <w:sz w:val="20"/>
          <w:szCs w:val="20"/>
        </w:rPr>
        <w:t xml:space="preserve"> the </w:t>
      </w:r>
      <w:r w:rsidRPr="002A6807">
        <w:rPr>
          <w:bCs/>
          <w:color w:val="000000" w:themeColor="text1"/>
          <w:sz w:val="20"/>
          <w:szCs w:val="20"/>
        </w:rPr>
        <w:t>latent defects</w:t>
      </w:r>
      <w:r w:rsidRPr="002A6807">
        <w:rPr>
          <w:color w:val="000000" w:themeColor="text1"/>
          <w:sz w:val="20"/>
          <w:szCs w:val="20"/>
        </w:rPr>
        <w:t xml:space="preserve"> liability period shall end three years from the date of </w:t>
      </w:r>
      <w:r w:rsidRPr="002A6807">
        <w:rPr>
          <w:bCs/>
          <w:color w:val="000000" w:themeColor="text1"/>
          <w:sz w:val="20"/>
          <w:szCs w:val="20"/>
        </w:rPr>
        <w:t>final completion</w:t>
      </w:r>
      <w:r w:rsidRPr="002A6807">
        <w:rPr>
          <w:color w:val="000000" w:themeColor="text1"/>
          <w:sz w:val="20"/>
          <w:szCs w:val="20"/>
        </w:rPr>
        <w:t xml:space="preserve"> </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keepNext/>
        <w:spacing w:line="276" w:lineRule="auto"/>
        <w:jc w:val="both"/>
        <w:outlineLvl w:val="6"/>
        <w:rPr>
          <w:b/>
          <w:bCs/>
          <w:color w:val="000000" w:themeColor="text1"/>
          <w:sz w:val="20"/>
          <w:szCs w:val="20"/>
          <w:u w:val="single"/>
          <w:lang w:val="en-GB"/>
        </w:rPr>
      </w:pPr>
      <w:r w:rsidRPr="002A6807">
        <w:rPr>
          <w:b/>
          <w:bCs/>
          <w:color w:val="000000" w:themeColor="text1"/>
          <w:sz w:val="20"/>
          <w:szCs w:val="20"/>
          <w:u w:val="single"/>
          <w:lang w:val="en-GB"/>
        </w:rPr>
        <w:t xml:space="preserve">Employer: </w:t>
      </w:r>
      <w:r w:rsidRPr="002A6807">
        <w:rPr>
          <w:b/>
          <w:bCs/>
          <w:color w:val="000000" w:themeColor="text1"/>
          <w:sz w:val="20"/>
          <w:szCs w:val="20"/>
          <w:u w:val="single"/>
        </w:rPr>
        <w:t>The employer shall:</w:t>
      </w:r>
    </w:p>
    <w:p w:rsidR="002A6807" w:rsidRPr="002A6807" w:rsidRDefault="002A6807" w:rsidP="002A6807">
      <w:pPr>
        <w:numPr>
          <w:ilvl w:val="0"/>
          <w:numId w:val="36"/>
        </w:numPr>
        <w:spacing w:after="160" w:line="276" w:lineRule="auto"/>
        <w:jc w:val="both"/>
        <w:rPr>
          <w:color w:val="000000" w:themeColor="text1"/>
          <w:sz w:val="20"/>
          <w:szCs w:val="20"/>
        </w:rPr>
      </w:pPr>
      <w:r w:rsidRPr="002A6807">
        <w:rPr>
          <w:color w:val="000000" w:themeColor="text1"/>
          <w:sz w:val="20"/>
          <w:szCs w:val="20"/>
        </w:rPr>
        <w:t xml:space="preserve">Hand over the </w:t>
      </w:r>
      <w:r w:rsidRPr="002A6807">
        <w:rPr>
          <w:bCs/>
          <w:color w:val="000000" w:themeColor="text1"/>
          <w:sz w:val="20"/>
          <w:szCs w:val="20"/>
        </w:rPr>
        <w:t xml:space="preserve">site </w:t>
      </w:r>
      <w:r w:rsidRPr="002A6807">
        <w:rPr>
          <w:color w:val="000000" w:themeColor="text1"/>
          <w:sz w:val="20"/>
          <w:szCs w:val="20"/>
        </w:rPr>
        <w:t xml:space="preserve">to the </w:t>
      </w:r>
      <w:r w:rsidRPr="002A6807">
        <w:rPr>
          <w:bCs/>
          <w:color w:val="000000" w:themeColor="text1"/>
          <w:sz w:val="20"/>
          <w:szCs w:val="20"/>
        </w:rPr>
        <w:t>contractor</w:t>
      </w:r>
      <w:r w:rsidRPr="002A6807">
        <w:rPr>
          <w:color w:val="000000" w:themeColor="text1"/>
          <w:sz w:val="20"/>
          <w:szCs w:val="20"/>
        </w:rPr>
        <w:t xml:space="preserve"> by the date stated in the </w:t>
      </w:r>
      <w:r w:rsidRPr="002A6807">
        <w:rPr>
          <w:bCs/>
          <w:color w:val="000000" w:themeColor="text1"/>
          <w:sz w:val="20"/>
          <w:szCs w:val="20"/>
        </w:rPr>
        <w:t>schedule.</w:t>
      </w:r>
      <w:r w:rsidRPr="002A6807">
        <w:rPr>
          <w:color w:val="000000" w:themeColor="text1"/>
          <w:sz w:val="20"/>
          <w:szCs w:val="20"/>
        </w:rPr>
        <w:t xml:space="preserve"> The </w:t>
      </w:r>
      <w:r w:rsidRPr="002A6807">
        <w:rPr>
          <w:bCs/>
          <w:color w:val="000000" w:themeColor="text1"/>
          <w:sz w:val="20"/>
          <w:szCs w:val="20"/>
        </w:rPr>
        <w:t xml:space="preserve">construction period </w:t>
      </w:r>
      <w:r w:rsidRPr="002A6807">
        <w:rPr>
          <w:color w:val="000000" w:themeColor="text1"/>
          <w:sz w:val="20"/>
          <w:szCs w:val="20"/>
        </w:rPr>
        <w:t xml:space="preserve">and </w:t>
      </w:r>
      <w:r w:rsidRPr="002A6807">
        <w:rPr>
          <w:bCs/>
          <w:color w:val="000000" w:themeColor="text1"/>
          <w:sz w:val="20"/>
          <w:szCs w:val="20"/>
        </w:rPr>
        <w:t>latent defects</w:t>
      </w:r>
      <w:r w:rsidRPr="002A6807">
        <w:rPr>
          <w:color w:val="000000" w:themeColor="text1"/>
          <w:sz w:val="20"/>
          <w:szCs w:val="20"/>
        </w:rPr>
        <w:t xml:space="preserve"> liability period shall commence with the handover of the </w:t>
      </w:r>
      <w:r w:rsidRPr="002A6807">
        <w:rPr>
          <w:bCs/>
          <w:color w:val="000000" w:themeColor="text1"/>
          <w:sz w:val="20"/>
          <w:szCs w:val="20"/>
        </w:rPr>
        <w:t>site.</w:t>
      </w:r>
    </w:p>
    <w:p w:rsidR="002A6807" w:rsidRPr="002A6807" w:rsidRDefault="002A6807" w:rsidP="002A6807">
      <w:pPr>
        <w:numPr>
          <w:ilvl w:val="0"/>
          <w:numId w:val="36"/>
        </w:numPr>
        <w:spacing w:after="160" w:line="276" w:lineRule="auto"/>
        <w:jc w:val="both"/>
        <w:rPr>
          <w:color w:val="000000" w:themeColor="text1"/>
          <w:sz w:val="20"/>
          <w:szCs w:val="20"/>
        </w:rPr>
      </w:pPr>
      <w:r w:rsidRPr="002A6807">
        <w:rPr>
          <w:color w:val="000000" w:themeColor="text1"/>
          <w:sz w:val="20"/>
          <w:szCs w:val="20"/>
        </w:rPr>
        <w:t>Arrange for water, sewer and electrical connections as required and pay all fees concerning this</w:t>
      </w:r>
    </w:p>
    <w:p w:rsidR="002A6807" w:rsidRPr="002A6807" w:rsidRDefault="002A6807" w:rsidP="002A6807">
      <w:pPr>
        <w:numPr>
          <w:ilvl w:val="0"/>
          <w:numId w:val="36"/>
        </w:numPr>
        <w:spacing w:after="160" w:line="276" w:lineRule="auto"/>
        <w:jc w:val="both"/>
        <w:rPr>
          <w:color w:val="000000" w:themeColor="text1"/>
          <w:sz w:val="20"/>
          <w:szCs w:val="20"/>
        </w:rPr>
      </w:pPr>
      <w:r w:rsidRPr="002A6807">
        <w:rPr>
          <w:color w:val="000000" w:themeColor="text1"/>
          <w:sz w:val="20"/>
          <w:szCs w:val="20"/>
        </w:rPr>
        <w:t xml:space="preserve">Provide water and electricity as required for the execution of the </w:t>
      </w:r>
      <w:r w:rsidRPr="002A6807">
        <w:rPr>
          <w:bCs/>
          <w:color w:val="000000" w:themeColor="text1"/>
          <w:sz w:val="20"/>
          <w:szCs w:val="20"/>
        </w:rPr>
        <w:t xml:space="preserve">works </w:t>
      </w:r>
      <w:r w:rsidRPr="002A6807">
        <w:rPr>
          <w:color w:val="000000" w:themeColor="text1"/>
          <w:sz w:val="20"/>
          <w:szCs w:val="20"/>
        </w:rPr>
        <w:t>free of charge.</w:t>
      </w:r>
    </w:p>
    <w:p w:rsidR="002A6807" w:rsidRPr="002A6807" w:rsidRDefault="002A6807" w:rsidP="002A6807">
      <w:pPr>
        <w:numPr>
          <w:ilvl w:val="0"/>
          <w:numId w:val="36"/>
        </w:numPr>
        <w:spacing w:after="160" w:line="276" w:lineRule="auto"/>
        <w:jc w:val="both"/>
        <w:rPr>
          <w:bCs/>
          <w:color w:val="000000" w:themeColor="text1"/>
          <w:sz w:val="20"/>
          <w:szCs w:val="20"/>
        </w:rPr>
      </w:pPr>
      <w:r w:rsidRPr="002A6807">
        <w:rPr>
          <w:color w:val="000000" w:themeColor="text1"/>
          <w:sz w:val="20"/>
          <w:szCs w:val="20"/>
        </w:rPr>
        <w:t xml:space="preserve">Not issue instructions to, interfere with, hinder or obstruct any of the </w:t>
      </w:r>
      <w:r w:rsidRPr="002A6807">
        <w:rPr>
          <w:bCs/>
          <w:color w:val="000000" w:themeColor="text1"/>
          <w:sz w:val="20"/>
          <w:szCs w:val="20"/>
        </w:rPr>
        <w:t xml:space="preserve">contractor's </w:t>
      </w:r>
      <w:r w:rsidRPr="002A6807">
        <w:rPr>
          <w:color w:val="000000" w:themeColor="text1"/>
          <w:sz w:val="20"/>
          <w:szCs w:val="20"/>
        </w:rPr>
        <w:t xml:space="preserve">workers or any other persons employed or acting on behalf of the </w:t>
      </w:r>
      <w:r w:rsidRPr="002A6807">
        <w:rPr>
          <w:bCs/>
          <w:color w:val="000000" w:themeColor="text1"/>
          <w:sz w:val="20"/>
          <w:szCs w:val="20"/>
        </w:rPr>
        <w:t>contractor.</w:t>
      </w:r>
    </w:p>
    <w:p w:rsidR="002A6807" w:rsidRPr="002A6807" w:rsidRDefault="002A6807" w:rsidP="002A6807">
      <w:pPr>
        <w:keepNext/>
        <w:spacing w:line="276" w:lineRule="auto"/>
        <w:jc w:val="both"/>
        <w:outlineLvl w:val="3"/>
        <w:rPr>
          <w:b/>
          <w:bCs/>
          <w:color w:val="000000" w:themeColor="text1"/>
          <w:sz w:val="20"/>
          <w:szCs w:val="20"/>
        </w:rPr>
      </w:pPr>
    </w:p>
    <w:p w:rsidR="002A6807" w:rsidRPr="002A6807" w:rsidRDefault="002A6807" w:rsidP="002A6807">
      <w:pPr>
        <w:keepNext/>
        <w:spacing w:line="276" w:lineRule="auto"/>
        <w:jc w:val="both"/>
        <w:outlineLvl w:val="3"/>
        <w:rPr>
          <w:b/>
          <w:bCs/>
          <w:color w:val="000000" w:themeColor="text1"/>
          <w:sz w:val="20"/>
          <w:szCs w:val="20"/>
          <w:u w:val="single"/>
        </w:rPr>
      </w:pPr>
      <w:r w:rsidRPr="002A6807">
        <w:rPr>
          <w:b/>
          <w:bCs/>
          <w:color w:val="000000" w:themeColor="text1"/>
          <w:sz w:val="20"/>
          <w:szCs w:val="20"/>
          <w:u w:val="single"/>
        </w:rPr>
        <w:t>Risk and Insurance</w:t>
      </w:r>
    </w:p>
    <w:p w:rsidR="002A6807" w:rsidRPr="002A6807" w:rsidRDefault="002A6807" w:rsidP="002A6807">
      <w:pPr>
        <w:numPr>
          <w:ilvl w:val="0"/>
          <w:numId w:val="37"/>
        </w:numPr>
        <w:spacing w:after="160" w:line="276" w:lineRule="auto"/>
        <w:jc w:val="both"/>
        <w:rPr>
          <w:color w:val="000000" w:themeColor="text1"/>
          <w:sz w:val="20"/>
          <w:szCs w:val="20"/>
        </w:rPr>
      </w:pPr>
      <w:r w:rsidRPr="002A6807">
        <w:rPr>
          <w:color w:val="000000" w:themeColor="text1"/>
          <w:sz w:val="20"/>
          <w:szCs w:val="20"/>
        </w:rPr>
        <w:t xml:space="preserve">The </w:t>
      </w:r>
      <w:r w:rsidRPr="002A6807">
        <w:rPr>
          <w:bCs/>
          <w:color w:val="000000" w:themeColor="text1"/>
          <w:sz w:val="20"/>
          <w:szCs w:val="20"/>
        </w:rPr>
        <w:t>Contractor</w:t>
      </w:r>
      <w:r w:rsidRPr="002A6807">
        <w:rPr>
          <w:color w:val="000000" w:themeColor="text1"/>
          <w:sz w:val="20"/>
          <w:szCs w:val="20"/>
        </w:rPr>
        <w:t xml:space="preserve"> indemnifies the NHLS against any loss in respect of claims from other parties arising out of or due to the execution of the </w:t>
      </w:r>
      <w:r w:rsidRPr="002A6807">
        <w:rPr>
          <w:bCs/>
          <w:color w:val="000000" w:themeColor="text1"/>
          <w:sz w:val="20"/>
          <w:szCs w:val="20"/>
        </w:rPr>
        <w:t>works</w:t>
      </w:r>
      <w:r w:rsidRPr="002A6807">
        <w:rPr>
          <w:color w:val="000000" w:themeColor="text1"/>
          <w:sz w:val="20"/>
          <w:szCs w:val="20"/>
        </w:rPr>
        <w:t xml:space="preserve"> or occupation of the </w:t>
      </w:r>
      <w:r w:rsidRPr="002A6807">
        <w:rPr>
          <w:bCs/>
          <w:color w:val="000000" w:themeColor="text1"/>
          <w:sz w:val="20"/>
          <w:szCs w:val="20"/>
        </w:rPr>
        <w:t xml:space="preserve">site </w:t>
      </w:r>
      <w:r w:rsidRPr="002A6807">
        <w:rPr>
          <w:color w:val="000000" w:themeColor="text1"/>
          <w:sz w:val="20"/>
          <w:szCs w:val="20"/>
        </w:rPr>
        <w:t xml:space="preserve">by the </w:t>
      </w:r>
      <w:r w:rsidRPr="002A6807">
        <w:rPr>
          <w:bCs/>
          <w:color w:val="000000" w:themeColor="text1"/>
          <w:sz w:val="20"/>
          <w:szCs w:val="20"/>
        </w:rPr>
        <w:t xml:space="preserve">contractor </w:t>
      </w:r>
      <w:r w:rsidRPr="002A6807">
        <w:rPr>
          <w:color w:val="000000" w:themeColor="text1"/>
          <w:sz w:val="20"/>
          <w:szCs w:val="20"/>
        </w:rPr>
        <w:t>consequent upon:</w:t>
      </w:r>
    </w:p>
    <w:p w:rsidR="002A6807" w:rsidRPr="002A6807" w:rsidRDefault="002A6807" w:rsidP="002A6807">
      <w:pPr>
        <w:numPr>
          <w:ilvl w:val="1"/>
          <w:numId w:val="41"/>
        </w:numPr>
        <w:spacing w:after="160" w:line="276" w:lineRule="auto"/>
        <w:contextualSpacing/>
        <w:jc w:val="both"/>
        <w:rPr>
          <w:color w:val="000000" w:themeColor="text1"/>
          <w:sz w:val="20"/>
          <w:szCs w:val="20"/>
        </w:rPr>
      </w:pPr>
      <w:r w:rsidRPr="002A6807">
        <w:rPr>
          <w:color w:val="000000" w:themeColor="text1"/>
          <w:sz w:val="20"/>
          <w:szCs w:val="20"/>
        </w:rPr>
        <w:t>Death or bodily injury or illness of any person.</w:t>
      </w:r>
    </w:p>
    <w:p w:rsidR="002A6807" w:rsidRPr="002A6807" w:rsidRDefault="002A6807" w:rsidP="002A6807">
      <w:pPr>
        <w:numPr>
          <w:ilvl w:val="1"/>
          <w:numId w:val="41"/>
        </w:numPr>
        <w:spacing w:after="160" w:line="276" w:lineRule="auto"/>
        <w:contextualSpacing/>
        <w:jc w:val="both"/>
        <w:rPr>
          <w:bCs/>
          <w:color w:val="000000" w:themeColor="text1"/>
          <w:sz w:val="20"/>
          <w:szCs w:val="20"/>
        </w:rPr>
      </w:pPr>
      <w:r w:rsidRPr="002A6807">
        <w:rPr>
          <w:color w:val="000000" w:themeColor="text1"/>
          <w:sz w:val="20"/>
          <w:szCs w:val="20"/>
        </w:rPr>
        <w:t xml:space="preserve">Physical loss and damage to any property other than the </w:t>
      </w:r>
      <w:r w:rsidRPr="002A6807">
        <w:rPr>
          <w:bCs/>
          <w:color w:val="000000" w:themeColor="text1"/>
          <w:sz w:val="20"/>
          <w:szCs w:val="20"/>
        </w:rPr>
        <w:t>works.</w:t>
      </w:r>
    </w:p>
    <w:p w:rsidR="002A6807" w:rsidRPr="002A6807" w:rsidRDefault="002A6807" w:rsidP="002A6807">
      <w:pPr>
        <w:numPr>
          <w:ilvl w:val="1"/>
          <w:numId w:val="41"/>
        </w:numPr>
        <w:spacing w:after="160" w:line="276" w:lineRule="auto"/>
        <w:contextualSpacing/>
        <w:jc w:val="both"/>
        <w:rPr>
          <w:color w:val="000000" w:themeColor="text1"/>
          <w:sz w:val="20"/>
          <w:szCs w:val="20"/>
        </w:rPr>
      </w:pPr>
      <w:r w:rsidRPr="002A6807">
        <w:rPr>
          <w:color w:val="000000" w:themeColor="text1"/>
          <w:sz w:val="20"/>
          <w:szCs w:val="20"/>
        </w:rPr>
        <w:t>Removal of or interference with lateral support of an adjoining property.</w:t>
      </w:r>
    </w:p>
    <w:p w:rsidR="002A6807" w:rsidRPr="002A6807" w:rsidRDefault="002A6807" w:rsidP="002A6807">
      <w:pPr>
        <w:spacing w:line="276" w:lineRule="auto"/>
        <w:ind w:left="1440"/>
        <w:contextualSpacing/>
        <w:jc w:val="both"/>
        <w:rPr>
          <w:color w:val="000000" w:themeColor="text1"/>
          <w:sz w:val="20"/>
          <w:szCs w:val="20"/>
        </w:rPr>
      </w:pPr>
    </w:p>
    <w:p w:rsidR="002A6807" w:rsidRPr="002A6807" w:rsidRDefault="002A6807" w:rsidP="002A6807">
      <w:pPr>
        <w:numPr>
          <w:ilvl w:val="0"/>
          <w:numId w:val="37"/>
        </w:numPr>
        <w:spacing w:after="160" w:line="276" w:lineRule="auto"/>
        <w:jc w:val="both"/>
        <w:rPr>
          <w:color w:val="000000" w:themeColor="text1"/>
          <w:sz w:val="20"/>
          <w:szCs w:val="20"/>
        </w:rPr>
      </w:pPr>
      <w:r w:rsidRPr="002A6807">
        <w:rPr>
          <w:color w:val="000000" w:themeColor="text1"/>
          <w:sz w:val="20"/>
          <w:szCs w:val="20"/>
        </w:rPr>
        <w:t xml:space="preserve">The </w:t>
      </w:r>
      <w:r w:rsidRPr="002A6807">
        <w:rPr>
          <w:bCs/>
          <w:color w:val="000000" w:themeColor="text1"/>
          <w:sz w:val="20"/>
          <w:szCs w:val="20"/>
        </w:rPr>
        <w:t>contractor</w:t>
      </w:r>
      <w:r w:rsidRPr="002A6807">
        <w:rPr>
          <w:color w:val="000000" w:themeColor="text1"/>
          <w:sz w:val="20"/>
          <w:szCs w:val="20"/>
        </w:rPr>
        <w:t xml:space="preserve"> shall take out insurances in respect of his employees as are required by law.</w:t>
      </w:r>
    </w:p>
    <w:p w:rsidR="002A6807" w:rsidRPr="002A6807" w:rsidRDefault="002A6807" w:rsidP="002A6807">
      <w:pPr>
        <w:numPr>
          <w:ilvl w:val="0"/>
          <w:numId w:val="37"/>
        </w:numPr>
        <w:spacing w:after="160" w:line="276" w:lineRule="auto"/>
        <w:jc w:val="both"/>
        <w:rPr>
          <w:color w:val="000000" w:themeColor="text1"/>
          <w:sz w:val="20"/>
          <w:szCs w:val="20"/>
        </w:rPr>
      </w:pPr>
      <w:r w:rsidRPr="002A6807">
        <w:rPr>
          <w:color w:val="000000" w:themeColor="text1"/>
          <w:sz w:val="20"/>
          <w:szCs w:val="20"/>
        </w:rPr>
        <w:t xml:space="preserve">Where, in the opinion of the Project Manager, loss and damage to the </w:t>
      </w:r>
      <w:r w:rsidRPr="002A6807">
        <w:rPr>
          <w:bCs/>
          <w:color w:val="000000" w:themeColor="text1"/>
          <w:sz w:val="20"/>
          <w:szCs w:val="20"/>
        </w:rPr>
        <w:t>works</w:t>
      </w:r>
      <w:r w:rsidRPr="002A6807">
        <w:rPr>
          <w:color w:val="000000" w:themeColor="text1"/>
          <w:sz w:val="20"/>
          <w:szCs w:val="20"/>
        </w:rPr>
        <w:t xml:space="preserve"> due to the </w:t>
      </w:r>
      <w:r w:rsidRPr="002A6807">
        <w:rPr>
          <w:bCs/>
          <w:color w:val="000000" w:themeColor="text1"/>
          <w:sz w:val="20"/>
          <w:szCs w:val="20"/>
        </w:rPr>
        <w:t xml:space="preserve">contractor's </w:t>
      </w:r>
      <w:r w:rsidRPr="002A6807">
        <w:rPr>
          <w:color w:val="000000" w:themeColor="text1"/>
          <w:sz w:val="20"/>
          <w:szCs w:val="20"/>
        </w:rPr>
        <w:t xml:space="preserve">negligence the </w:t>
      </w:r>
      <w:r w:rsidRPr="002A6807">
        <w:rPr>
          <w:bCs/>
          <w:color w:val="000000" w:themeColor="text1"/>
          <w:sz w:val="20"/>
          <w:szCs w:val="20"/>
        </w:rPr>
        <w:t>contractor</w:t>
      </w:r>
      <w:r w:rsidRPr="002A6807">
        <w:rPr>
          <w:color w:val="000000" w:themeColor="text1"/>
          <w:sz w:val="20"/>
          <w:szCs w:val="20"/>
        </w:rPr>
        <w:t xml:space="preserve"> shall be liable for such loss and damage.</w:t>
      </w:r>
    </w:p>
    <w:p w:rsidR="002A6807" w:rsidRPr="002A6807" w:rsidRDefault="002A6807" w:rsidP="002A6807">
      <w:pPr>
        <w:numPr>
          <w:ilvl w:val="0"/>
          <w:numId w:val="37"/>
        </w:numPr>
        <w:spacing w:after="160" w:line="276" w:lineRule="auto"/>
        <w:jc w:val="both"/>
        <w:rPr>
          <w:color w:val="000000" w:themeColor="text1"/>
          <w:sz w:val="20"/>
          <w:szCs w:val="20"/>
        </w:rPr>
      </w:pPr>
      <w:r w:rsidRPr="002A6807">
        <w:rPr>
          <w:color w:val="000000" w:themeColor="text1"/>
          <w:sz w:val="20"/>
          <w:szCs w:val="20"/>
        </w:rPr>
        <w:t xml:space="preserve">The </w:t>
      </w:r>
      <w:r w:rsidRPr="002A6807">
        <w:rPr>
          <w:bCs/>
          <w:color w:val="000000" w:themeColor="text1"/>
          <w:sz w:val="20"/>
          <w:szCs w:val="20"/>
        </w:rPr>
        <w:t>contractor</w:t>
      </w:r>
      <w:r w:rsidRPr="002A6807">
        <w:rPr>
          <w:color w:val="000000" w:themeColor="text1"/>
          <w:sz w:val="20"/>
          <w:szCs w:val="20"/>
        </w:rPr>
        <w:t xml:space="preserve"> shall in all circumstances be at risk for loss of, or damage to his construction plant or vehicles. </w:t>
      </w:r>
    </w:p>
    <w:p w:rsidR="002A6807" w:rsidRPr="002A6807" w:rsidRDefault="002A6807" w:rsidP="002A6807">
      <w:pPr>
        <w:numPr>
          <w:ilvl w:val="0"/>
          <w:numId w:val="37"/>
        </w:numPr>
        <w:spacing w:after="160" w:line="276" w:lineRule="auto"/>
        <w:jc w:val="both"/>
        <w:rPr>
          <w:color w:val="000000" w:themeColor="text1"/>
          <w:sz w:val="20"/>
          <w:szCs w:val="20"/>
        </w:rPr>
      </w:pPr>
      <w:r w:rsidRPr="002A6807">
        <w:rPr>
          <w:color w:val="000000" w:themeColor="text1"/>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2A6807" w:rsidRPr="002A6807" w:rsidRDefault="002A6807" w:rsidP="002A6807">
      <w:pPr>
        <w:numPr>
          <w:ilvl w:val="0"/>
          <w:numId w:val="38"/>
        </w:numPr>
        <w:spacing w:after="160" w:line="276" w:lineRule="auto"/>
        <w:jc w:val="both"/>
        <w:rPr>
          <w:color w:val="000000" w:themeColor="text1"/>
          <w:sz w:val="20"/>
          <w:szCs w:val="20"/>
        </w:rPr>
      </w:pPr>
      <w:r w:rsidRPr="002A6807">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2A6807" w:rsidRPr="002A6807" w:rsidRDefault="002A6807" w:rsidP="002A6807">
      <w:pPr>
        <w:numPr>
          <w:ilvl w:val="0"/>
          <w:numId w:val="38"/>
        </w:numPr>
        <w:spacing w:after="160" w:line="276" w:lineRule="auto"/>
        <w:jc w:val="both"/>
        <w:rPr>
          <w:color w:val="000000" w:themeColor="text1"/>
          <w:sz w:val="20"/>
          <w:szCs w:val="20"/>
        </w:rPr>
      </w:pPr>
      <w:r w:rsidRPr="002A6807">
        <w:rPr>
          <w:color w:val="000000" w:themeColor="text1"/>
          <w:sz w:val="20"/>
          <w:szCs w:val="20"/>
        </w:rPr>
        <w:t xml:space="preserve">Adequate warning signs/ lights/ etc. are to be employed where required. If the Tenderer requires the full pavement width and even part of the adjacent street, then he must make all the necessary arrangements with local authorities </w:t>
      </w:r>
      <w:r w:rsidRPr="002A6807">
        <w:rPr>
          <w:color w:val="000000" w:themeColor="text1"/>
          <w:sz w:val="20"/>
          <w:szCs w:val="20"/>
        </w:rPr>
        <w:lastRenderedPageBreak/>
        <w:t>for the pavement and street closure as well as pay for all fees in connection therewith including the loss of income due to parking meters</w:t>
      </w:r>
    </w:p>
    <w:p w:rsidR="002A6807" w:rsidRPr="002A6807" w:rsidRDefault="002A6807" w:rsidP="002A6807">
      <w:pPr>
        <w:numPr>
          <w:ilvl w:val="0"/>
          <w:numId w:val="38"/>
        </w:numPr>
        <w:spacing w:after="160" w:line="276" w:lineRule="auto"/>
        <w:jc w:val="both"/>
        <w:rPr>
          <w:color w:val="000000" w:themeColor="text1"/>
          <w:sz w:val="20"/>
          <w:szCs w:val="20"/>
        </w:rPr>
      </w:pPr>
      <w:r w:rsidRPr="002A6807">
        <w:rPr>
          <w:color w:val="000000" w:themeColor="text1"/>
          <w:sz w:val="20"/>
          <w:szCs w:val="20"/>
        </w:rPr>
        <w:t>The existing premises will be occupied at all times and the Contractor will be required to keep all noise to a minimum</w:t>
      </w:r>
    </w:p>
    <w:p w:rsidR="002A6807" w:rsidRPr="002A6807" w:rsidRDefault="002A6807" w:rsidP="002A6807">
      <w:pPr>
        <w:spacing w:line="276" w:lineRule="auto"/>
        <w:jc w:val="both"/>
        <w:rPr>
          <w:b/>
          <w:color w:val="000000" w:themeColor="text1"/>
          <w:sz w:val="20"/>
          <w:szCs w:val="20"/>
        </w:rPr>
      </w:pPr>
    </w:p>
    <w:p w:rsidR="002A6807" w:rsidRPr="002A6807" w:rsidRDefault="002A6807" w:rsidP="002A6807">
      <w:pPr>
        <w:spacing w:line="276" w:lineRule="auto"/>
        <w:jc w:val="both"/>
        <w:rPr>
          <w:b/>
          <w:color w:val="000000" w:themeColor="text1"/>
          <w:sz w:val="20"/>
          <w:szCs w:val="20"/>
          <w:u w:val="single"/>
        </w:rPr>
      </w:pPr>
      <w:r w:rsidRPr="002A6807">
        <w:rPr>
          <w:b/>
          <w:color w:val="000000" w:themeColor="text1"/>
          <w:sz w:val="20"/>
          <w:szCs w:val="20"/>
          <w:u w:val="single"/>
        </w:rPr>
        <w:t>Safety</w:t>
      </w:r>
    </w:p>
    <w:p w:rsidR="002A6807" w:rsidRPr="002A6807" w:rsidRDefault="002A6807" w:rsidP="002A6807">
      <w:pPr>
        <w:numPr>
          <w:ilvl w:val="0"/>
          <w:numId w:val="39"/>
        </w:numPr>
        <w:spacing w:after="160" w:line="276" w:lineRule="auto"/>
        <w:jc w:val="both"/>
        <w:rPr>
          <w:color w:val="000000" w:themeColor="text1"/>
          <w:sz w:val="20"/>
          <w:szCs w:val="20"/>
        </w:rPr>
      </w:pPr>
      <w:r w:rsidRPr="002A6807">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2A6807" w:rsidRPr="002A6807" w:rsidRDefault="002A6807" w:rsidP="002A6807">
      <w:pPr>
        <w:numPr>
          <w:ilvl w:val="0"/>
          <w:numId w:val="39"/>
        </w:numPr>
        <w:spacing w:after="160" w:line="276" w:lineRule="auto"/>
        <w:jc w:val="both"/>
        <w:rPr>
          <w:color w:val="000000" w:themeColor="text1"/>
          <w:sz w:val="20"/>
          <w:szCs w:val="20"/>
        </w:rPr>
      </w:pPr>
      <w:r w:rsidRPr="002A6807">
        <w:rPr>
          <w:color w:val="000000" w:themeColor="text1"/>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2A6807" w:rsidRPr="002A6807" w:rsidRDefault="002A6807" w:rsidP="002A6807">
      <w:pPr>
        <w:numPr>
          <w:ilvl w:val="0"/>
          <w:numId w:val="39"/>
        </w:numPr>
        <w:spacing w:after="160" w:line="276" w:lineRule="auto"/>
        <w:jc w:val="both"/>
        <w:rPr>
          <w:color w:val="000000" w:themeColor="text1"/>
          <w:sz w:val="20"/>
          <w:szCs w:val="20"/>
        </w:rPr>
      </w:pPr>
      <w:r w:rsidRPr="002A6807">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2A6807" w:rsidRPr="002A6807" w:rsidRDefault="002A6807" w:rsidP="002A6807">
      <w:pPr>
        <w:spacing w:line="276" w:lineRule="auto"/>
        <w:jc w:val="both"/>
        <w:rPr>
          <w:b/>
          <w:color w:val="000000" w:themeColor="text1"/>
          <w:sz w:val="20"/>
          <w:szCs w:val="20"/>
        </w:rPr>
      </w:pPr>
    </w:p>
    <w:p w:rsidR="002A6807" w:rsidRPr="002A6807" w:rsidRDefault="002A6807" w:rsidP="002A6807">
      <w:pPr>
        <w:spacing w:line="276" w:lineRule="auto"/>
        <w:jc w:val="both"/>
        <w:rPr>
          <w:b/>
          <w:color w:val="000000" w:themeColor="text1"/>
          <w:sz w:val="20"/>
          <w:szCs w:val="20"/>
          <w:u w:val="single"/>
        </w:rPr>
      </w:pPr>
      <w:r w:rsidRPr="002A6807">
        <w:rPr>
          <w:b/>
          <w:color w:val="000000" w:themeColor="text1"/>
          <w:sz w:val="20"/>
          <w:szCs w:val="20"/>
          <w:u w:val="single"/>
        </w:rPr>
        <w:t>Programme</w:t>
      </w:r>
    </w:p>
    <w:p w:rsidR="002A6807" w:rsidRPr="002A6807" w:rsidRDefault="002A6807" w:rsidP="002A6807">
      <w:pPr>
        <w:numPr>
          <w:ilvl w:val="0"/>
          <w:numId w:val="40"/>
        </w:numPr>
        <w:tabs>
          <w:tab w:val="left" w:pos="900"/>
        </w:tabs>
        <w:spacing w:after="160" w:line="276" w:lineRule="auto"/>
        <w:jc w:val="both"/>
        <w:rPr>
          <w:color w:val="000000" w:themeColor="text1"/>
          <w:sz w:val="20"/>
          <w:szCs w:val="20"/>
        </w:rPr>
      </w:pPr>
      <w:r w:rsidRPr="002A6807">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center"/>
        <w:rPr>
          <w:b/>
          <w:color w:val="000000" w:themeColor="text1"/>
          <w:sz w:val="20"/>
          <w:szCs w:val="20"/>
        </w:rPr>
      </w:pPr>
      <w:r w:rsidRPr="002A6807">
        <w:rPr>
          <w:b/>
          <w:color w:val="000000" w:themeColor="text1"/>
          <w:sz w:val="20"/>
          <w:szCs w:val="20"/>
        </w:rPr>
        <w:t>_________________END_________________</w:t>
      </w: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line="276" w:lineRule="auto"/>
        <w:jc w:val="both"/>
        <w:rPr>
          <w:color w:val="000000" w:themeColor="text1"/>
          <w:sz w:val="20"/>
          <w:szCs w:val="20"/>
        </w:rPr>
      </w:pPr>
    </w:p>
    <w:p w:rsidR="002A6807" w:rsidRPr="002A6807" w:rsidRDefault="002A6807" w:rsidP="002A6807">
      <w:pPr>
        <w:spacing w:after="160" w:line="259" w:lineRule="auto"/>
        <w:rPr>
          <w:rFonts w:asciiTheme="minorHAnsi" w:eastAsiaTheme="minorHAnsi" w:hAnsiTheme="minorHAnsi" w:cstheme="minorBidi"/>
          <w:sz w:val="22"/>
          <w:szCs w:val="22"/>
          <w:lang w:val="en-ZA"/>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6E1871" w:rsidRPr="006E1871" w:rsidRDefault="006E1871" w:rsidP="006E1871">
      <w:pPr>
        <w:spacing w:after="160" w:line="259" w:lineRule="auto"/>
        <w:rPr>
          <w:rFonts w:asciiTheme="minorHAnsi" w:eastAsiaTheme="minorHAnsi" w:hAnsiTheme="minorHAnsi" w:cstheme="minorBidi"/>
          <w:sz w:val="22"/>
          <w:szCs w:val="22"/>
          <w:lang w:val="en-ZA"/>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751593">
      <w:pPr>
        <w:jc w:val="center"/>
        <w:rPr>
          <w:rFonts w:ascii="Arial Black" w:hAnsi="Arial Black"/>
          <w:b/>
          <w:bCs/>
          <w:noProof/>
          <w:sz w:val="32"/>
          <w:u w:val="single"/>
          <w:lang w:val="en-ZA" w:eastAsia="en-ZA"/>
        </w:rPr>
      </w:pPr>
    </w:p>
    <w:p w:rsidR="00751593" w:rsidRDefault="00751593" w:rsidP="00751593">
      <w:pPr>
        <w:jc w:val="center"/>
        <w:rPr>
          <w:rFonts w:ascii="Arial Black" w:hAnsi="Arial Black"/>
          <w:b/>
          <w:bCs/>
          <w:sz w:val="32"/>
          <w:u w:val="single"/>
        </w:rPr>
      </w:pPr>
    </w:p>
    <w:p w:rsidR="00751593" w:rsidRPr="00CC4618" w:rsidRDefault="00751593" w:rsidP="00751593">
      <w:pPr>
        <w:rPr>
          <w:rFonts w:ascii="Arial Black" w:hAnsi="Arial Black"/>
          <w:b/>
          <w:bCs/>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751593" w:rsidRDefault="00751593" w:rsidP="009C556D">
      <w:pPr>
        <w:tabs>
          <w:tab w:val="left" w:pos="7363"/>
          <w:tab w:val="center" w:pos="10530"/>
        </w:tabs>
        <w:jc w:val="center"/>
        <w:rPr>
          <w:rFonts w:ascii="Arial Narrow" w:hAnsi="Arial Narrow" w:cs="Arial"/>
          <w:b/>
          <w:lang w:val="en-GB"/>
        </w:rPr>
      </w:pPr>
    </w:p>
    <w:p w:rsidR="00751593" w:rsidRDefault="00751593" w:rsidP="009C556D">
      <w:pPr>
        <w:tabs>
          <w:tab w:val="left" w:pos="7363"/>
          <w:tab w:val="center" w:pos="10530"/>
        </w:tabs>
        <w:jc w:val="center"/>
        <w:rPr>
          <w:rFonts w:ascii="Arial Narrow" w:hAnsi="Arial Narrow" w:cs="Arial"/>
          <w:b/>
          <w:lang w:val="en-GB"/>
        </w:rPr>
      </w:pPr>
    </w:p>
    <w:p w:rsidR="00751593" w:rsidRDefault="00751593" w:rsidP="009C556D">
      <w:pPr>
        <w:tabs>
          <w:tab w:val="left" w:pos="7363"/>
          <w:tab w:val="center" w:pos="10530"/>
        </w:tabs>
        <w:jc w:val="center"/>
        <w:rPr>
          <w:rFonts w:ascii="Arial Narrow" w:hAnsi="Arial Narrow" w:cs="Arial"/>
          <w:b/>
          <w:lang w:val="en-GB"/>
        </w:rPr>
      </w:pPr>
    </w:p>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w:t>
      </w:r>
      <w:r w:rsidRPr="003B72E5">
        <w:rPr>
          <w:rFonts w:ascii="Arial Narrow" w:hAnsi="Arial Narrow" w:cs="Arial"/>
        </w:rPr>
        <w:lastRenderedPageBreak/>
        <w:t>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DF7E2D">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DF7E2D">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DF7E2D">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DF7E2D">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DF7E2D">
      <w:pPr>
        <w:widowControl w:val="0"/>
        <w:numPr>
          <w:ilvl w:val="0"/>
          <w:numId w:val="23"/>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DF7E2D">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 xml:space="preserve">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w:t>
      </w:r>
      <w:r w:rsidRPr="004D5E5C">
        <w:rPr>
          <w:rFonts w:ascii="Arial" w:hAnsi="Arial" w:cs="Arial"/>
          <w:snapToGrid w:val="0"/>
        </w:rPr>
        <w:lastRenderedPageBreak/>
        <w:t>of 1993) (“The Interim Constitution”) and /or</w:t>
      </w:r>
    </w:p>
    <w:p w:rsidR="0072140C" w:rsidRPr="004D5E5C" w:rsidRDefault="0072140C" w:rsidP="00DF7E2D">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DF7E2D">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DF7E2D">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DF7E2D">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DF7E2D">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DF7E2D">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DF7E2D">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DF7E2D">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DF7E2D">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DF7E2D">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DF7E2D">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lastRenderedPageBreak/>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DF7E2D">
            <w:pPr>
              <w:pStyle w:val="ListParagraph"/>
              <w:numPr>
                <w:ilvl w:val="0"/>
                <w:numId w:val="28"/>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DF7E2D">
            <w:pPr>
              <w:pStyle w:val="ListParagraph"/>
              <w:numPr>
                <w:ilvl w:val="0"/>
                <w:numId w:val="26"/>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DF7E2D">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DF7E2D">
      <w:pPr>
        <w:widowControl w:val="0"/>
        <w:numPr>
          <w:ilvl w:val="1"/>
          <w:numId w:val="24"/>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DF7E2D">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DF7E2D">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xml:space="preserve">, qualifies the company/ firm for the preference(s) shown and I </w:t>
      </w:r>
      <w:r w:rsidRPr="001A7082">
        <w:rPr>
          <w:rFonts w:ascii="Arial" w:hAnsi="Arial" w:cs="Arial"/>
          <w:snapToGrid w:val="0"/>
          <w:lang w:val="en-GB"/>
        </w:rPr>
        <w:lastRenderedPageBreak/>
        <w:t>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720A6F" w:rsidRDefault="00720A6F" w:rsidP="0072140C">
                            <w:pPr>
                              <w:jc w:val="center"/>
                              <w:rPr>
                                <w:rFonts w:ascii="Arial" w:hAnsi="Arial" w:cs="Arial"/>
                                <w:sz w:val="18"/>
                                <w:szCs w:val="18"/>
                              </w:rPr>
                            </w:pPr>
                          </w:p>
                          <w:p w:rsidR="00720A6F" w:rsidRPr="00585866" w:rsidRDefault="00720A6F" w:rsidP="0072140C">
                            <w:pPr>
                              <w:jc w:val="center"/>
                              <w:rPr>
                                <w:rFonts w:ascii="Arial" w:hAnsi="Arial" w:cs="Arial"/>
                                <w:sz w:val="18"/>
                                <w:szCs w:val="18"/>
                              </w:rPr>
                            </w:pPr>
                            <w:r w:rsidRPr="00585866">
                              <w:rPr>
                                <w:rFonts w:ascii="Arial" w:hAnsi="Arial" w:cs="Arial"/>
                                <w:sz w:val="18"/>
                                <w:szCs w:val="18"/>
                              </w:rPr>
                              <w:t>……………………………………….</w:t>
                            </w:r>
                          </w:p>
                          <w:p w:rsidR="00720A6F" w:rsidRPr="00B715D9" w:rsidRDefault="00720A6F" w:rsidP="0072140C">
                            <w:pPr>
                              <w:jc w:val="center"/>
                              <w:rPr>
                                <w:rFonts w:ascii="Arial" w:hAnsi="Arial" w:cs="Arial"/>
                                <w:b/>
                                <w:sz w:val="18"/>
                                <w:szCs w:val="18"/>
                              </w:rPr>
                            </w:pPr>
                            <w:r w:rsidRPr="00B715D9">
                              <w:rPr>
                                <w:rFonts w:ascii="Arial" w:hAnsi="Arial" w:cs="Arial"/>
                                <w:b/>
                                <w:sz w:val="18"/>
                                <w:szCs w:val="18"/>
                              </w:rPr>
                              <w:t>SIGNATURE(S) OF TENDERER(S)</w:t>
                            </w:r>
                          </w:p>
                          <w:p w:rsidR="00720A6F" w:rsidRDefault="00720A6F" w:rsidP="0072140C">
                            <w:pPr>
                              <w:rPr>
                                <w:rFonts w:ascii="Arial" w:hAnsi="Arial" w:cs="Arial"/>
                                <w:sz w:val="18"/>
                                <w:szCs w:val="18"/>
                              </w:rPr>
                            </w:pPr>
                          </w:p>
                          <w:p w:rsidR="00720A6F" w:rsidRPr="00585866" w:rsidRDefault="00720A6F"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720A6F" w:rsidRPr="00585866" w:rsidRDefault="00720A6F"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0A6F" w:rsidRPr="00585866" w:rsidRDefault="00720A6F"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0A6F" w:rsidRPr="00585866" w:rsidRDefault="00720A6F"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0A6F" w:rsidRDefault="00720A6F"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0A6F" w:rsidRPr="00585866" w:rsidRDefault="00720A6F"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720A6F" w:rsidRDefault="00720A6F"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720A6F" w:rsidRDefault="00720A6F" w:rsidP="0072140C">
                      <w:pPr>
                        <w:jc w:val="center"/>
                        <w:rPr>
                          <w:rFonts w:ascii="Arial" w:hAnsi="Arial" w:cs="Arial"/>
                          <w:sz w:val="18"/>
                          <w:szCs w:val="18"/>
                        </w:rPr>
                      </w:pPr>
                    </w:p>
                    <w:p w:rsidR="00720A6F" w:rsidRPr="00585866" w:rsidRDefault="00720A6F" w:rsidP="0072140C">
                      <w:pPr>
                        <w:jc w:val="center"/>
                        <w:rPr>
                          <w:rFonts w:ascii="Arial" w:hAnsi="Arial" w:cs="Arial"/>
                          <w:sz w:val="18"/>
                          <w:szCs w:val="18"/>
                        </w:rPr>
                      </w:pPr>
                      <w:r w:rsidRPr="00585866">
                        <w:rPr>
                          <w:rFonts w:ascii="Arial" w:hAnsi="Arial" w:cs="Arial"/>
                          <w:sz w:val="18"/>
                          <w:szCs w:val="18"/>
                        </w:rPr>
                        <w:t>……………………………………….</w:t>
                      </w:r>
                    </w:p>
                    <w:p w:rsidR="00720A6F" w:rsidRPr="00B715D9" w:rsidRDefault="00720A6F" w:rsidP="0072140C">
                      <w:pPr>
                        <w:jc w:val="center"/>
                        <w:rPr>
                          <w:rFonts w:ascii="Arial" w:hAnsi="Arial" w:cs="Arial"/>
                          <w:b/>
                          <w:sz w:val="18"/>
                          <w:szCs w:val="18"/>
                        </w:rPr>
                      </w:pPr>
                      <w:r w:rsidRPr="00B715D9">
                        <w:rPr>
                          <w:rFonts w:ascii="Arial" w:hAnsi="Arial" w:cs="Arial"/>
                          <w:b/>
                          <w:sz w:val="18"/>
                          <w:szCs w:val="18"/>
                        </w:rPr>
                        <w:t>SIGNATURE(S) OF TENDERER(S)</w:t>
                      </w:r>
                    </w:p>
                    <w:p w:rsidR="00720A6F" w:rsidRDefault="00720A6F" w:rsidP="0072140C">
                      <w:pPr>
                        <w:rPr>
                          <w:rFonts w:ascii="Arial" w:hAnsi="Arial" w:cs="Arial"/>
                          <w:sz w:val="18"/>
                          <w:szCs w:val="18"/>
                        </w:rPr>
                      </w:pPr>
                    </w:p>
                    <w:p w:rsidR="00720A6F" w:rsidRPr="00585866" w:rsidRDefault="00720A6F"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720A6F" w:rsidRPr="00585866" w:rsidRDefault="00720A6F"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0A6F" w:rsidRPr="00585866" w:rsidRDefault="00720A6F"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0A6F" w:rsidRPr="00585866" w:rsidRDefault="00720A6F"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0A6F" w:rsidRDefault="00720A6F"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0A6F" w:rsidRPr="00585866" w:rsidRDefault="00720A6F"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720A6F" w:rsidRDefault="00720A6F"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DF7E2D">
      <w:pPr>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DF7E2D">
      <w:pPr>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DF7E2D">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DF7E2D">
            <w:pPr>
              <w:numPr>
                <w:ilvl w:val="0"/>
                <w:numId w:val="20"/>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DF7E2D">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bookmarkEnd w:id="13"/>
    <w:bookmarkEnd w:id="14"/>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70"/>
      <w:r w:rsidRPr="009C556D">
        <w:rPr>
          <w:rFonts w:ascii="Arial" w:hAnsi="Arial" w:cs="Arial"/>
          <w:b/>
          <w:bCs/>
          <w:kern w:val="32"/>
        </w:rPr>
        <w:t>BID DOCUMENT CHECKLIST</w:t>
      </w:r>
      <w:bookmarkEnd w:id="15"/>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lastRenderedPageBreak/>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1"/>
      <w:r w:rsidRPr="009C556D">
        <w:rPr>
          <w:rFonts w:ascii="Arial" w:hAnsi="Arial" w:cs="Arial"/>
          <w:b/>
          <w:bCs/>
          <w:kern w:val="32"/>
        </w:rPr>
        <w:t>GENERAL CONDITIONS OF CONTRACT</w:t>
      </w:r>
      <w:bookmarkEnd w:id="16"/>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w:t>
      </w:r>
      <w:r w:rsidRPr="009C556D">
        <w:rPr>
          <w:rFonts w:ascii="Arial" w:hAnsi="Arial" w:cs="Arial"/>
          <w:color w:val="000000"/>
          <w:sz w:val="22"/>
          <w:szCs w:val="22"/>
          <w:lang w:eastAsia="en-ZA"/>
        </w:rPr>
        <w:lastRenderedPageBreak/>
        <w:t>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w:t>
      </w:r>
      <w:r w:rsidRPr="009C556D">
        <w:rPr>
          <w:rFonts w:ascii="Arial" w:hAnsi="Arial" w:cs="Arial"/>
          <w:color w:val="000000"/>
          <w:sz w:val="22"/>
          <w:szCs w:val="22"/>
          <w:lang w:eastAsia="en-ZA"/>
        </w:rPr>
        <w:lastRenderedPageBreak/>
        <w:t>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w:t>
      </w:r>
      <w:r w:rsidRPr="009C556D">
        <w:rPr>
          <w:rFonts w:ascii="Arial" w:hAnsi="Arial" w:cs="Arial"/>
          <w:color w:val="000000"/>
          <w:sz w:val="22"/>
          <w:szCs w:val="22"/>
          <w:lang w:eastAsia="en-ZA"/>
        </w:rPr>
        <w:lastRenderedPageBreak/>
        <w:t>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DCF" w:rsidRDefault="00B22DCF" w:rsidP="009C556D">
      <w:r>
        <w:separator/>
      </w:r>
    </w:p>
  </w:endnote>
  <w:endnote w:type="continuationSeparator" w:id="0">
    <w:p w:rsidR="00B22DCF" w:rsidRDefault="00B22DC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720A6F" w:rsidRDefault="00720A6F">
        <w:pPr>
          <w:pStyle w:val="Footer"/>
          <w:jc w:val="right"/>
        </w:pPr>
        <w:r>
          <w:fldChar w:fldCharType="begin"/>
        </w:r>
        <w:r>
          <w:instrText xml:space="preserve"> PAGE   \* MERGEFORMAT </w:instrText>
        </w:r>
        <w:r>
          <w:fldChar w:fldCharType="separate"/>
        </w:r>
        <w:r w:rsidR="007D05A0">
          <w:rPr>
            <w:noProof/>
          </w:rPr>
          <w:t>1</w:t>
        </w:r>
        <w:r>
          <w:rPr>
            <w:noProof/>
          </w:rPr>
          <w:fldChar w:fldCharType="end"/>
        </w:r>
      </w:p>
    </w:sdtContent>
  </w:sdt>
  <w:p w:rsidR="00720A6F" w:rsidRDefault="00720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DCF" w:rsidRDefault="00B22DCF" w:rsidP="009C556D">
      <w:r>
        <w:separator/>
      </w:r>
    </w:p>
  </w:footnote>
  <w:footnote w:type="continuationSeparator" w:id="0">
    <w:p w:rsidR="00B22DCF" w:rsidRDefault="00B22DCF" w:rsidP="009C556D">
      <w:r>
        <w:continuationSeparator/>
      </w:r>
    </w:p>
  </w:footnote>
  <w:footnote w:id="1">
    <w:p w:rsidR="00720A6F" w:rsidRDefault="00720A6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20A6F" w:rsidRDefault="00720A6F" w:rsidP="009C556D">
      <w:pPr>
        <w:pStyle w:val="FootnoteText"/>
      </w:pPr>
    </w:p>
    <w:p w:rsidR="00720A6F" w:rsidRDefault="00720A6F" w:rsidP="009C556D">
      <w:pPr>
        <w:pStyle w:val="FootnoteText"/>
      </w:pPr>
    </w:p>
  </w:footnote>
  <w:footnote w:id="2">
    <w:p w:rsidR="00720A6F" w:rsidRDefault="00720A6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6F" w:rsidRDefault="00720A6F">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720A6F" w:rsidRDefault="00720A6F">
    <w:pPr>
      <w:pStyle w:val="Header"/>
    </w:pPr>
  </w:p>
  <w:p w:rsidR="00720A6F" w:rsidRPr="0071463B" w:rsidRDefault="00720A6F" w:rsidP="00294EDB">
    <w:pPr>
      <w:pStyle w:val="Header"/>
      <w:rPr>
        <w:rFonts w:ascii="Arial" w:hAnsi="Arial" w:cs="Arial"/>
        <w:b/>
        <w:sz w:val="32"/>
        <w:szCs w:val="32"/>
      </w:rPr>
    </w:pPr>
    <w:r>
      <w:rPr>
        <w:rFonts w:ascii="Arial" w:hAnsi="Arial" w:cs="Arial"/>
        <w:b/>
        <w:sz w:val="32"/>
        <w:szCs w:val="32"/>
      </w:rPr>
      <w:t xml:space="preserve"> </w:t>
    </w:r>
  </w:p>
  <w:p w:rsidR="00720A6F" w:rsidRDefault="00720A6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pt;height:1pt;visibility:visible;mso-wrap-style:square" o:bullet="t">
        <v:imagedata r:id="rId1" o:title=""/>
      </v:shape>
    </w:pict>
  </w:numPicBullet>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454B28"/>
    <w:multiLevelType w:val="hybridMultilevel"/>
    <w:tmpl w:val="E796F510"/>
    <w:lvl w:ilvl="0" w:tplc="284AFBB4">
      <w:start w:val="1"/>
      <w:numFmt w:val="bullet"/>
      <w:lvlText w:val=""/>
      <w:lvlPicBulletId w:val="0"/>
      <w:lvlJc w:val="left"/>
      <w:pPr>
        <w:tabs>
          <w:tab w:val="num" w:pos="720"/>
        </w:tabs>
        <w:ind w:left="720" w:hanging="360"/>
      </w:pPr>
      <w:rPr>
        <w:rFonts w:ascii="Symbol" w:hAnsi="Symbol" w:hint="default"/>
      </w:rPr>
    </w:lvl>
    <w:lvl w:ilvl="1" w:tplc="AA1A4758" w:tentative="1">
      <w:start w:val="1"/>
      <w:numFmt w:val="bullet"/>
      <w:lvlText w:val=""/>
      <w:lvlJc w:val="left"/>
      <w:pPr>
        <w:tabs>
          <w:tab w:val="num" w:pos="1440"/>
        </w:tabs>
        <w:ind w:left="1440" w:hanging="360"/>
      </w:pPr>
      <w:rPr>
        <w:rFonts w:ascii="Symbol" w:hAnsi="Symbol" w:hint="default"/>
      </w:rPr>
    </w:lvl>
    <w:lvl w:ilvl="2" w:tplc="8B443E6E" w:tentative="1">
      <w:start w:val="1"/>
      <w:numFmt w:val="bullet"/>
      <w:lvlText w:val=""/>
      <w:lvlJc w:val="left"/>
      <w:pPr>
        <w:tabs>
          <w:tab w:val="num" w:pos="2160"/>
        </w:tabs>
        <w:ind w:left="2160" w:hanging="360"/>
      </w:pPr>
      <w:rPr>
        <w:rFonts w:ascii="Symbol" w:hAnsi="Symbol" w:hint="default"/>
      </w:rPr>
    </w:lvl>
    <w:lvl w:ilvl="3" w:tplc="68420F2C" w:tentative="1">
      <w:start w:val="1"/>
      <w:numFmt w:val="bullet"/>
      <w:lvlText w:val=""/>
      <w:lvlJc w:val="left"/>
      <w:pPr>
        <w:tabs>
          <w:tab w:val="num" w:pos="2880"/>
        </w:tabs>
        <w:ind w:left="2880" w:hanging="360"/>
      </w:pPr>
      <w:rPr>
        <w:rFonts w:ascii="Symbol" w:hAnsi="Symbol" w:hint="default"/>
      </w:rPr>
    </w:lvl>
    <w:lvl w:ilvl="4" w:tplc="58BCB188" w:tentative="1">
      <w:start w:val="1"/>
      <w:numFmt w:val="bullet"/>
      <w:lvlText w:val=""/>
      <w:lvlJc w:val="left"/>
      <w:pPr>
        <w:tabs>
          <w:tab w:val="num" w:pos="3600"/>
        </w:tabs>
        <w:ind w:left="3600" w:hanging="360"/>
      </w:pPr>
      <w:rPr>
        <w:rFonts w:ascii="Symbol" w:hAnsi="Symbol" w:hint="default"/>
      </w:rPr>
    </w:lvl>
    <w:lvl w:ilvl="5" w:tplc="3FCA9A9A" w:tentative="1">
      <w:start w:val="1"/>
      <w:numFmt w:val="bullet"/>
      <w:lvlText w:val=""/>
      <w:lvlJc w:val="left"/>
      <w:pPr>
        <w:tabs>
          <w:tab w:val="num" w:pos="4320"/>
        </w:tabs>
        <w:ind w:left="4320" w:hanging="360"/>
      </w:pPr>
      <w:rPr>
        <w:rFonts w:ascii="Symbol" w:hAnsi="Symbol" w:hint="default"/>
      </w:rPr>
    </w:lvl>
    <w:lvl w:ilvl="6" w:tplc="6A8C0232" w:tentative="1">
      <w:start w:val="1"/>
      <w:numFmt w:val="bullet"/>
      <w:lvlText w:val=""/>
      <w:lvlJc w:val="left"/>
      <w:pPr>
        <w:tabs>
          <w:tab w:val="num" w:pos="5040"/>
        </w:tabs>
        <w:ind w:left="5040" w:hanging="360"/>
      </w:pPr>
      <w:rPr>
        <w:rFonts w:ascii="Symbol" w:hAnsi="Symbol" w:hint="default"/>
      </w:rPr>
    </w:lvl>
    <w:lvl w:ilvl="7" w:tplc="87AE8D96" w:tentative="1">
      <w:start w:val="1"/>
      <w:numFmt w:val="bullet"/>
      <w:lvlText w:val=""/>
      <w:lvlJc w:val="left"/>
      <w:pPr>
        <w:tabs>
          <w:tab w:val="num" w:pos="5760"/>
        </w:tabs>
        <w:ind w:left="5760" w:hanging="360"/>
      </w:pPr>
      <w:rPr>
        <w:rFonts w:ascii="Symbol" w:hAnsi="Symbol" w:hint="default"/>
      </w:rPr>
    </w:lvl>
    <w:lvl w:ilvl="8" w:tplc="391EBE2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7"/>
  </w:num>
  <w:num w:numId="20">
    <w:abstractNumId w:val="28"/>
  </w:num>
  <w:num w:numId="21">
    <w:abstractNumId w:val="40"/>
  </w:num>
  <w:num w:numId="22">
    <w:abstractNumId w:val="19"/>
  </w:num>
  <w:num w:numId="23">
    <w:abstractNumId w:val="27"/>
  </w:num>
  <w:num w:numId="24">
    <w:abstractNumId w:val="24"/>
  </w:num>
  <w:num w:numId="25">
    <w:abstractNumId w:val="9"/>
  </w:num>
  <w:num w:numId="26">
    <w:abstractNumId w:val="15"/>
  </w:num>
  <w:num w:numId="27">
    <w:abstractNumId w:val="17"/>
  </w:num>
  <w:num w:numId="28">
    <w:abstractNumId w:val="31"/>
  </w:num>
  <w:num w:numId="29">
    <w:abstractNumId w:val="30"/>
  </w:num>
  <w:num w:numId="30">
    <w:abstractNumId w:val="5"/>
  </w:num>
  <w:num w:numId="31">
    <w:abstractNumId w:val="13"/>
  </w:num>
  <w:num w:numId="32">
    <w:abstractNumId w:val="6"/>
  </w:num>
  <w:num w:numId="33">
    <w:abstractNumId w:val="8"/>
  </w:num>
  <w:num w:numId="34">
    <w:abstractNumId w:val="33"/>
  </w:num>
  <w:num w:numId="35">
    <w:abstractNumId w:val="23"/>
  </w:num>
  <w:num w:numId="36">
    <w:abstractNumId w:val="3"/>
  </w:num>
  <w:num w:numId="37">
    <w:abstractNumId w:val="0"/>
  </w:num>
  <w:num w:numId="38">
    <w:abstractNumId w:val="39"/>
  </w:num>
  <w:num w:numId="39">
    <w:abstractNumId w:val="12"/>
  </w:num>
  <w:num w:numId="40">
    <w:abstractNumId w:val="36"/>
  </w:num>
  <w:num w:numId="41">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03C7E"/>
    <w:rsid w:val="00015008"/>
    <w:rsid w:val="00031923"/>
    <w:rsid w:val="00057AE0"/>
    <w:rsid w:val="000A6901"/>
    <w:rsid w:val="000B1075"/>
    <w:rsid w:val="000B6223"/>
    <w:rsid w:val="000D5A7B"/>
    <w:rsid w:val="001260BF"/>
    <w:rsid w:val="0014334C"/>
    <w:rsid w:val="001727F0"/>
    <w:rsid w:val="0018669C"/>
    <w:rsid w:val="0019537A"/>
    <w:rsid w:val="001A0935"/>
    <w:rsid w:val="001A46DA"/>
    <w:rsid w:val="001C58CF"/>
    <w:rsid w:val="00201131"/>
    <w:rsid w:val="00222D54"/>
    <w:rsid w:val="0023414D"/>
    <w:rsid w:val="0026265B"/>
    <w:rsid w:val="0026694D"/>
    <w:rsid w:val="00272073"/>
    <w:rsid w:val="00272228"/>
    <w:rsid w:val="00283E67"/>
    <w:rsid w:val="002858AE"/>
    <w:rsid w:val="00294B1B"/>
    <w:rsid w:val="00294EDB"/>
    <w:rsid w:val="002951BB"/>
    <w:rsid w:val="0029659B"/>
    <w:rsid w:val="002A6807"/>
    <w:rsid w:val="002C67D5"/>
    <w:rsid w:val="002E0569"/>
    <w:rsid w:val="002E4671"/>
    <w:rsid w:val="002F255C"/>
    <w:rsid w:val="002F7F67"/>
    <w:rsid w:val="003052D1"/>
    <w:rsid w:val="003479B1"/>
    <w:rsid w:val="003711A3"/>
    <w:rsid w:val="003A1B46"/>
    <w:rsid w:val="003C076F"/>
    <w:rsid w:val="003C29CA"/>
    <w:rsid w:val="004057B7"/>
    <w:rsid w:val="00435235"/>
    <w:rsid w:val="00447EE7"/>
    <w:rsid w:val="004546B5"/>
    <w:rsid w:val="0047694A"/>
    <w:rsid w:val="004935F1"/>
    <w:rsid w:val="004D12F9"/>
    <w:rsid w:val="004E0221"/>
    <w:rsid w:val="004E5556"/>
    <w:rsid w:val="004F2DA5"/>
    <w:rsid w:val="004F5DA5"/>
    <w:rsid w:val="00507D6B"/>
    <w:rsid w:val="00527812"/>
    <w:rsid w:val="005514C6"/>
    <w:rsid w:val="005C79E8"/>
    <w:rsid w:val="005D2165"/>
    <w:rsid w:val="005E35F8"/>
    <w:rsid w:val="00622846"/>
    <w:rsid w:val="00655BBB"/>
    <w:rsid w:val="00662F54"/>
    <w:rsid w:val="006642F9"/>
    <w:rsid w:val="00666271"/>
    <w:rsid w:val="00683807"/>
    <w:rsid w:val="0068715D"/>
    <w:rsid w:val="006E0ACE"/>
    <w:rsid w:val="006E1871"/>
    <w:rsid w:val="006F69BA"/>
    <w:rsid w:val="0071463B"/>
    <w:rsid w:val="00720A6F"/>
    <w:rsid w:val="0072140C"/>
    <w:rsid w:val="0072590B"/>
    <w:rsid w:val="007304F5"/>
    <w:rsid w:val="00734B43"/>
    <w:rsid w:val="00735BF7"/>
    <w:rsid w:val="0075015E"/>
    <w:rsid w:val="00751593"/>
    <w:rsid w:val="007850BF"/>
    <w:rsid w:val="00796049"/>
    <w:rsid w:val="007A05CD"/>
    <w:rsid w:val="007A2AA5"/>
    <w:rsid w:val="007C2E89"/>
    <w:rsid w:val="007D05A0"/>
    <w:rsid w:val="007D4F16"/>
    <w:rsid w:val="007E3039"/>
    <w:rsid w:val="007E734F"/>
    <w:rsid w:val="007F5562"/>
    <w:rsid w:val="00806D6F"/>
    <w:rsid w:val="00814772"/>
    <w:rsid w:val="0081666D"/>
    <w:rsid w:val="00816E0E"/>
    <w:rsid w:val="00821317"/>
    <w:rsid w:val="00836067"/>
    <w:rsid w:val="008557CE"/>
    <w:rsid w:val="0088025C"/>
    <w:rsid w:val="008951B4"/>
    <w:rsid w:val="008B2E9A"/>
    <w:rsid w:val="008F2377"/>
    <w:rsid w:val="009173C3"/>
    <w:rsid w:val="00920981"/>
    <w:rsid w:val="00922F15"/>
    <w:rsid w:val="00924A74"/>
    <w:rsid w:val="009455C8"/>
    <w:rsid w:val="00950894"/>
    <w:rsid w:val="00973D51"/>
    <w:rsid w:val="00974136"/>
    <w:rsid w:val="00980294"/>
    <w:rsid w:val="009859AE"/>
    <w:rsid w:val="009A2978"/>
    <w:rsid w:val="009A3D51"/>
    <w:rsid w:val="009C1EFA"/>
    <w:rsid w:val="009C556D"/>
    <w:rsid w:val="009C7CBC"/>
    <w:rsid w:val="009E46CB"/>
    <w:rsid w:val="009F0947"/>
    <w:rsid w:val="009F0BF3"/>
    <w:rsid w:val="00A11F4F"/>
    <w:rsid w:val="00A137AF"/>
    <w:rsid w:val="00A32156"/>
    <w:rsid w:val="00A40F5A"/>
    <w:rsid w:val="00A42D5B"/>
    <w:rsid w:val="00A70CBE"/>
    <w:rsid w:val="00A70CE4"/>
    <w:rsid w:val="00AD031E"/>
    <w:rsid w:val="00AD60CF"/>
    <w:rsid w:val="00AD695A"/>
    <w:rsid w:val="00AE4C18"/>
    <w:rsid w:val="00AF5786"/>
    <w:rsid w:val="00AF71ED"/>
    <w:rsid w:val="00AF77E9"/>
    <w:rsid w:val="00B0498D"/>
    <w:rsid w:val="00B05574"/>
    <w:rsid w:val="00B11951"/>
    <w:rsid w:val="00B22DCF"/>
    <w:rsid w:val="00B27348"/>
    <w:rsid w:val="00B4474D"/>
    <w:rsid w:val="00B44FCC"/>
    <w:rsid w:val="00B45EB4"/>
    <w:rsid w:val="00B6300F"/>
    <w:rsid w:val="00B76485"/>
    <w:rsid w:val="00BA353C"/>
    <w:rsid w:val="00BB6CA3"/>
    <w:rsid w:val="00BD0725"/>
    <w:rsid w:val="00BE2898"/>
    <w:rsid w:val="00C10F11"/>
    <w:rsid w:val="00C131E3"/>
    <w:rsid w:val="00C16436"/>
    <w:rsid w:val="00C4272F"/>
    <w:rsid w:val="00C501C0"/>
    <w:rsid w:val="00C73EA1"/>
    <w:rsid w:val="00C94AD9"/>
    <w:rsid w:val="00CA7CF2"/>
    <w:rsid w:val="00CC1893"/>
    <w:rsid w:val="00CE047F"/>
    <w:rsid w:val="00CE23B4"/>
    <w:rsid w:val="00CE436C"/>
    <w:rsid w:val="00D012AA"/>
    <w:rsid w:val="00D30795"/>
    <w:rsid w:val="00D40A19"/>
    <w:rsid w:val="00D40D85"/>
    <w:rsid w:val="00D41240"/>
    <w:rsid w:val="00D50588"/>
    <w:rsid w:val="00D737AB"/>
    <w:rsid w:val="00D807AF"/>
    <w:rsid w:val="00D91B34"/>
    <w:rsid w:val="00DA3254"/>
    <w:rsid w:val="00DB7C86"/>
    <w:rsid w:val="00DD30D1"/>
    <w:rsid w:val="00DD3A77"/>
    <w:rsid w:val="00DF7E2D"/>
    <w:rsid w:val="00E018D7"/>
    <w:rsid w:val="00E060DD"/>
    <w:rsid w:val="00E12C9A"/>
    <w:rsid w:val="00E404BC"/>
    <w:rsid w:val="00E763C4"/>
    <w:rsid w:val="00E82E84"/>
    <w:rsid w:val="00E9498E"/>
    <w:rsid w:val="00EE255E"/>
    <w:rsid w:val="00EE7731"/>
    <w:rsid w:val="00F06953"/>
    <w:rsid w:val="00F30973"/>
    <w:rsid w:val="00F448B8"/>
    <w:rsid w:val="00F62D94"/>
    <w:rsid w:val="00F63626"/>
    <w:rsid w:val="00F73C35"/>
    <w:rsid w:val="00F83B10"/>
    <w:rsid w:val="00F9278F"/>
    <w:rsid w:val="00F96524"/>
    <w:rsid w:val="00FA0C8E"/>
    <w:rsid w:val="00FB21DD"/>
    <w:rsid w:val="00FC1585"/>
    <w:rsid w:val="00FE2068"/>
    <w:rsid w:val="00FE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8C4AC03"/>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96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E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12858</Words>
  <Characters>73294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2023-08-13T13:03:00Z</cp:lastPrinted>
  <dcterms:created xsi:type="dcterms:W3CDTF">2023-08-14T06:17:00Z</dcterms:created>
  <dcterms:modified xsi:type="dcterms:W3CDTF">2023-08-14T06:17:00Z</dcterms:modified>
</cp:coreProperties>
</file>