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34D5D">
        <w:rPr>
          <w:rFonts w:ascii="Arial Narrow" w:hAnsi="Arial Narrow" w:cs="Arial"/>
          <w:b/>
          <w:color w:val="000000"/>
          <w:sz w:val="28"/>
          <w:szCs w:val="28"/>
        </w:rPr>
        <w:t>Microscopes with 5 year SLA</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34D5D">
        <w:rPr>
          <w:rFonts w:ascii="Arial Narrow" w:eastAsia="Calibri" w:hAnsi="Arial Narrow" w:cs="Arial"/>
          <w:b/>
          <w:color w:val="0000FF"/>
          <w:sz w:val="28"/>
          <w:szCs w:val="28"/>
          <w:lang w:val="en-ZA"/>
        </w:rPr>
        <w:t>Histopathology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34D5D">
        <w:rPr>
          <w:rFonts w:ascii="Arial Narrow" w:eastAsia="Calibri" w:hAnsi="Arial Narrow" w:cs="Arial"/>
          <w:b/>
          <w:sz w:val="28"/>
          <w:szCs w:val="28"/>
          <w:lang w:val="en-ZA"/>
        </w:rPr>
        <w:t>1796845</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158ED">
        <w:rPr>
          <w:rFonts w:ascii="Arial Narrow" w:eastAsia="Calibri" w:hAnsi="Arial Narrow" w:cs="Arial"/>
          <w:b/>
          <w:sz w:val="28"/>
          <w:szCs w:val="28"/>
          <w:lang w:val="en-ZA"/>
        </w:rPr>
        <w:t xml:space="preserve"> - 28 April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8D4D5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34D5D">
              <w:rPr>
                <w:rFonts w:ascii="Arial Narrow" w:hAnsi="Arial Narrow"/>
                <w:b/>
                <w:sz w:val="20"/>
                <w:lang w:val="en-GB"/>
              </w:rPr>
              <w:t xml:space="preserve"> - 1796845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158ED"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28 April</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634D5D"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Microscopes incl 5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8D4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D4D58">
              <w:rPr>
                <w:rFonts w:ascii="Arial Narrow" w:hAnsi="Arial Narrow"/>
                <w:sz w:val="20"/>
                <w:lang w:val="en-GB"/>
              </w:rPr>
            </w:r>
            <w:r w:rsidR="008D4D5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4D5D">
              <w:rPr>
                <w:rFonts w:ascii="Arial Narrow" w:hAnsi="Arial Narrow"/>
                <w:b/>
                <w:sz w:val="22"/>
                <w:szCs w:val="22"/>
              </w:rPr>
              <w:t>Bid number: RFQ No: - 1796845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158ED">
              <w:rPr>
                <w:rFonts w:ascii="Arial Narrow" w:hAnsi="Arial Narrow"/>
                <w:b/>
                <w:sz w:val="22"/>
                <w:szCs w:val="22"/>
              </w:rPr>
              <w:t>28 April</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35853">
        <w:rPr>
          <w:rFonts w:ascii="Arial Narrow" w:hAnsi="Arial Narrow"/>
          <w:b/>
          <w:sz w:val="22"/>
          <w:szCs w:val="22"/>
        </w:rPr>
        <w:t>2</w:t>
      </w:r>
      <w:r w:rsidR="00634D5D">
        <w:rPr>
          <w:rFonts w:ascii="Arial Narrow" w:hAnsi="Arial Narrow"/>
          <w:b/>
          <w:sz w:val="22"/>
          <w:szCs w:val="22"/>
        </w:rPr>
        <w:tab/>
      </w:r>
      <w:r w:rsidR="00634D5D">
        <w:rPr>
          <w:rFonts w:ascii="Arial Narrow" w:hAnsi="Arial Narrow"/>
          <w:b/>
          <w:sz w:val="22"/>
          <w:szCs w:val="22"/>
        </w:rPr>
        <w:tab/>
        <w:t>Microscopes incl 5 year SLA</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634D5D" w:rsidP="00543ECF">
      <w:r w:rsidRPr="00634D5D">
        <w:rPr>
          <w:noProof/>
        </w:rPr>
        <w:lastRenderedPageBreak/>
        <w:drawing>
          <wp:inline distT="0" distB="0" distL="0" distR="0">
            <wp:extent cx="6589395" cy="929459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D58" w:rsidRDefault="008D4D58">
      <w:r>
        <w:separator/>
      </w:r>
    </w:p>
  </w:endnote>
  <w:endnote w:type="continuationSeparator" w:id="0">
    <w:p w:rsidR="008D4D58" w:rsidRDefault="008D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8D4D5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158ED">
      <w:rPr>
        <w:rStyle w:val="PageNumber"/>
        <w:rFonts w:ascii="Arial" w:hAnsi="Arial" w:cs="Arial"/>
        <w:noProof/>
        <w:sz w:val="18"/>
        <w:szCs w:val="18"/>
      </w:rPr>
      <w:t>32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D58" w:rsidRDefault="008D4D58">
      <w:r>
        <w:separator/>
      </w:r>
    </w:p>
  </w:footnote>
  <w:footnote w:type="continuationSeparator" w:id="0">
    <w:p w:rsidR="008D4D58" w:rsidRDefault="008D4D58">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0158ED">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0158ED">
            <w:rPr>
              <w:rFonts w:ascii="Arial Narrow" w:hAnsi="Arial Narrow" w:cs="Arial"/>
              <w:b/>
              <w:color w:val="000000"/>
              <w:sz w:val="16"/>
              <w:szCs w:val="16"/>
            </w:rPr>
            <w:t>1796845 – Microscopes incl 5 year SLA</w:t>
          </w:r>
        </w:p>
      </w:tc>
    </w:tr>
  </w:tbl>
  <w:p w:rsidR="00635853" w:rsidRPr="00A90F6B" w:rsidRDefault="008D4D5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58ED"/>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58"/>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297B87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96BC-FC14-4284-AF36-2D74E490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10191</Words>
  <Characters>58089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2023-04-19T11:43:00Z</dcterms:created>
  <dcterms:modified xsi:type="dcterms:W3CDTF">2023-04-19T11:43:00Z</dcterms:modified>
</cp:coreProperties>
</file>