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035996">
        <w:rPr>
          <w:rFonts w:ascii="Arial Narrow" w:hAnsi="Arial Narrow" w:cs="Arial"/>
          <w:b/>
          <w:color w:val="000000"/>
          <w:sz w:val="28"/>
          <w:szCs w:val="28"/>
        </w:rPr>
        <w:t xml:space="preserve">Re-Advertised - </w:t>
      </w:r>
      <w:r w:rsidR="00035996" w:rsidRPr="00035996">
        <w:rPr>
          <w:rFonts w:ascii="Arial Narrow" w:hAnsi="Arial Narrow" w:cs="Arial"/>
          <w:b/>
          <w:color w:val="000000"/>
          <w:sz w:val="28"/>
          <w:szCs w:val="28"/>
        </w:rPr>
        <w:t>Supply 1 x Golf Cart to NHLS Laboratory, Cecilia Makiwane Hospital , Billie Rd, Mdantsane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035996">
        <w:rPr>
          <w:rFonts w:ascii="Arial Narrow" w:eastAsia="Calibri" w:hAnsi="Arial Narrow" w:cs="Arial"/>
          <w:b/>
          <w:sz w:val="28"/>
          <w:szCs w:val="28"/>
          <w:lang w:val="en-ZA"/>
        </w:rPr>
        <w:t>1351479 – Re-Advertised</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35996">
        <w:rPr>
          <w:rFonts w:ascii="Arial Narrow" w:eastAsia="Calibri" w:hAnsi="Arial Narrow" w:cs="Arial"/>
          <w:b/>
          <w:sz w:val="28"/>
          <w:szCs w:val="28"/>
          <w:lang w:val="en-ZA"/>
        </w:rPr>
        <w:t>04 October</w:t>
      </w:r>
      <w:r w:rsidR="00AF71ED">
        <w:rPr>
          <w:rFonts w:ascii="Arial Narrow" w:eastAsia="Calibri" w:hAnsi="Arial Narrow" w:cs="Arial"/>
          <w:b/>
          <w:sz w:val="28"/>
          <w:szCs w:val="28"/>
          <w:lang w:val="en-ZA"/>
        </w:rPr>
        <w:t xml:space="preserve">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B21D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r w:rsidR="00035996">
        <w:rPr>
          <w:rFonts w:ascii="Arial Narrow" w:eastAsia="Calibri" w:hAnsi="Arial Narrow" w:cs="Arial"/>
          <w:b/>
          <w:sz w:val="28"/>
          <w:szCs w:val="28"/>
          <w:lang w:val="en-ZA"/>
        </w:rPr>
        <w:t>TO:</w:t>
      </w:r>
    </w:p>
    <w:p w:rsidR="00035996" w:rsidRDefault="0003599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35996" w:rsidRDefault="0003599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35996" w:rsidRDefault="0003599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035996">
          <w:rPr>
            <w:noProof/>
            <w:webHidden/>
          </w:rPr>
          <w:t>3</w:t>
        </w:r>
        <w:r>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Pr>
            <w:noProof/>
            <w:webHidden/>
          </w:rPr>
          <w:t>8</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Pr>
            <w:noProof/>
            <w:webHidden/>
          </w:rPr>
          <w:t>10</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Pr>
            <w:noProof/>
            <w:webHidden/>
          </w:rPr>
          <w:t>12</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Pr>
            <w:noProof/>
            <w:webHidden/>
          </w:rPr>
          <w:t>15</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Pr>
            <w:noProof/>
            <w:webHidden/>
          </w:rPr>
          <w:t>21</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Pr>
            <w:noProof/>
            <w:webHidden/>
          </w:rPr>
          <w:t>27</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Pr>
            <w:noProof/>
            <w:webHidden/>
          </w:rPr>
          <w:t>27</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Pr>
            <w:noProof/>
            <w:webHidden/>
          </w:rPr>
          <w:t>28</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Pr>
            <w:noProof/>
            <w:webHidden/>
          </w:rPr>
          <w:t>28</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Pr>
            <w:noProof/>
            <w:webHidden/>
          </w:rPr>
          <w:t>29</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Pr>
            <w:noProof/>
            <w:webHidden/>
          </w:rPr>
          <w:t>32</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Pr>
            <w:noProof/>
            <w:webHidden/>
          </w:rPr>
          <w:t>34</w:t>
        </w:r>
        <w:r w:rsidR="009C556D">
          <w:rPr>
            <w:noProof/>
            <w:webHidden/>
          </w:rPr>
          <w:fldChar w:fldCharType="end"/>
        </w:r>
      </w:hyperlink>
    </w:p>
    <w:p w:rsidR="009C556D" w:rsidRDefault="00035996"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Pr>
            <w:noProof/>
            <w:webHidden/>
          </w:rPr>
          <w:t>35</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664"/>
        <w:gridCol w:w="15"/>
        <w:gridCol w:w="1286"/>
        <w:gridCol w:w="1830"/>
        <w:gridCol w:w="1101"/>
        <w:gridCol w:w="44"/>
        <w:gridCol w:w="1306"/>
        <w:gridCol w:w="225"/>
        <w:gridCol w:w="315"/>
        <w:gridCol w:w="422"/>
        <w:gridCol w:w="784"/>
        <w:gridCol w:w="137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88025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03599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No: 1351479 –Re-Advertised</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35996">
              <w:rPr>
                <w:rFonts w:ascii="Arial Narrow" w:hAnsi="Arial Narrow"/>
                <w:sz w:val="20"/>
                <w:lang w:val="en-GB"/>
              </w:rPr>
              <w:t>04 October</w:t>
            </w:r>
            <w:r w:rsidR="00AF71ED">
              <w:rPr>
                <w:rFonts w:ascii="Arial Narrow" w:hAnsi="Arial Narrow"/>
                <w:sz w:val="20"/>
                <w:lang w:val="en-GB"/>
              </w:rPr>
              <w:t>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035996" w:rsidP="009C556D">
            <w:pPr>
              <w:tabs>
                <w:tab w:val="left" w:pos="990"/>
                <w:tab w:val="left" w:pos="1170"/>
              </w:tabs>
              <w:contextualSpacing/>
              <w:rPr>
                <w:rFonts w:ascii="Arial Narrow" w:hAnsi="Arial Narrow" w:cs="Arial"/>
                <w:b/>
                <w:color w:val="000000"/>
                <w:sz w:val="20"/>
                <w:szCs w:val="20"/>
              </w:rPr>
            </w:pPr>
            <w:r w:rsidRPr="00035996">
              <w:rPr>
                <w:rFonts w:ascii="Arial Narrow" w:hAnsi="Arial Narrow" w:cs="Arial"/>
                <w:b/>
                <w:color w:val="000000"/>
                <w:sz w:val="20"/>
                <w:szCs w:val="20"/>
              </w:rPr>
              <w:t>RFQ: 1351479 – Supply 1 x Golf Cart to NHLS Laboratory,Cecilia Makiwane Hospital , Billie Rd, Mdantsane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CF019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CF019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CF019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8025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8025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8025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8025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025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025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025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88025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88025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35996">
              <w:rPr>
                <w:rFonts w:ascii="Arial Narrow" w:hAnsi="Arial Narrow"/>
                <w:sz w:val="20"/>
                <w:lang w:val="en-GB"/>
              </w:rPr>
            </w:r>
            <w:r w:rsidR="000359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Pr="00E372C5">
        <w:rPr>
          <w:rFonts w:ascii="Arial Narrow" w:hAnsi="Arial Narrow"/>
          <w:b/>
        </w:rPr>
        <w:lastRenderedPageBreak/>
        <w:t>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F019F">
              <w:rPr>
                <w:rFonts w:ascii="Arial Narrow" w:hAnsi="Arial Narrow"/>
                <w:b/>
                <w:sz w:val="22"/>
                <w:szCs w:val="22"/>
              </w:rPr>
              <w:t>1351479 – Re-Advertised</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CF019F">
              <w:rPr>
                <w:rFonts w:ascii="Arial Narrow" w:hAnsi="Arial Narrow"/>
                <w:b/>
                <w:sz w:val="22"/>
                <w:szCs w:val="22"/>
              </w:rPr>
              <w:t>04 October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9" o:title=""/>
          </v:shape>
          <o:OLEObject Type="Embed" ProgID="Equation.3" ShapeID="_x0000_i1025" DrawAspect="Content" ObjectID="_1725454713" r:id="rId10"/>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1" o:title=""/>
          </v:shape>
          <o:OLEObject Type="Embed" ProgID="Equation.3" ShapeID="_x0000_i1026" DrawAspect="Content" ObjectID="_1725454714" r:id="rId12"/>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35996" w:rsidRDefault="00035996" w:rsidP="009C556D"/>
                          <w:p w:rsidR="00035996" w:rsidRDefault="00035996" w:rsidP="009C556D"/>
                          <w:p w:rsidR="00035996" w:rsidRPr="00585866" w:rsidRDefault="00035996"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35996" w:rsidRPr="00585866" w:rsidRDefault="00035996" w:rsidP="009C556D">
                            <w:pPr>
                              <w:jc w:val="center"/>
                              <w:rPr>
                                <w:rFonts w:ascii="Arial" w:hAnsi="Arial" w:cs="Arial"/>
                                <w:sz w:val="18"/>
                                <w:szCs w:val="18"/>
                              </w:rPr>
                            </w:pPr>
                            <w:r w:rsidRPr="00585866">
                              <w:rPr>
                                <w:rFonts w:ascii="Arial" w:hAnsi="Arial" w:cs="Arial"/>
                                <w:sz w:val="18"/>
                                <w:szCs w:val="18"/>
                              </w:rPr>
                              <w:t>SIGNATURE(S) OF BIDDERS(S)</w:t>
                            </w:r>
                          </w:p>
                          <w:p w:rsidR="00035996" w:rsidRPr="00585866" w:rsidRDefault="00035996" w:rsidP="009C556D">
                            <w:pPr>
                              <w:rPr>
                                <w:rFonts w:ascii="Arial" w:hAnsi="Arial" w:cs="Arial"/>
                                <w:sz w:val="18"/>
                                <w:szCs w:val="18"/>
                              </w:rPr>
                            </w:pPr>
                          </w:p>
                          <w:p w:rsidR="00035996" w:rsidRPr="00585866" w:rsidRDefault="00035996"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35996" w:rsidRPr="00585866" w:rsidRDefault="00035996"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Pr="00585866" w:rsidRDefault="00035996"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Pr="00585866" w:rsidRDefault="00035996"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Default="00035996"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035996" w:rsidRDefault="00035996" w:rsidP="009C556D"/>
                    <w:p w:rsidR="00035996" w:rsidRDefault="00035996" w:rsidP="009C556D"/>
                    <w:p w:rsidR="00035996" w:rsidRPr="00585866" w:rsidRDefault="00035996"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35996" w:rsidRPr="00585866" w:rsidRDefault="00035996" w:rsidP="009C556D">
                      <w:pPr>
                        <w:jc w:val="center"/>
                        <w:rPr>
                          <w:rFonts w:ascii="Arial" w:hAnsi="Arial" w:cs="Arial"/>
                          <w:sz w:val="18"/>
                          <w:szCs w:val="18"/>
                        </w:rPr>
                      </w:pPr>
                      <w:r w:rsidRPr="00585866">
                        <w:rPr>
                          <w:rFonts w:ascii="Arial" w:hAnsi="Arial" w:cs="Arial"/>
                          <w:sz w:val="18"/>
                          <w:szCs w:val="18"/>
                        </w:rPr>
                        <w:t>SIGNATURE(S) OF BIDDERS(S)</w:t>
                      </w:r>
                    </w:p>
                    <w:p w:rsidR="00035996" w:rsidRPr="00585866" w:rsidRDefault="00035996" w:rsidP="009C556D">
                      <w:pPr>
                        <w:rPr>
                          <w:rFonts w:ascii="Arial" w:hAnsi="Arial" w:cs="Arial"/>
                          <w:sz w:val="18"/>
                          <w:szCs w:val="18"/>
                        </w:rPr>
                      </w:pPr>
                    </w:p>
                    <w:p w:rsidR="00035996" w:rsidRPr="00585866" w:rsidRDefault="00035996"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35996" w:rsidRPr="00585866" w:rsidRDefault="00035996"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Pr="00585866" w:rsidRDefault="00035996"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Pr="00585866" w:rsidRDefault="00035996"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35996" w:rsidRDefault="00035996"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35996" w:rsidRDefault="00035996" w:rsidP="009C556D"/>
                          <w:p w:rsidR="00035996" w:rsidRPr="00585866" w:rsidRDefault="00035996" w:rsidP="009C556D">
                            <w:pPr>
                              <w:rPr>
                                <w:rFonts w:ascii="Arial" w:hAnsi="Arial" w:cs="Arial"/>
                                <w:sz w:val="18"/>
                                <w:szCs w:val="18"/>
                              </w:rPr>
                            </w:pPr>
                            <w:r w:rsidRPr="00585866">
                              <w:rPr>
                                <w:rFonts w:ascii="Arial" w:hAnsi="Arial" w:cs="Arial"/>
                                <w:sz w:val="18"/>
                                <w:szCs w:val="18"/>
                              </w:rPr>
                              <w:t>WITNESSES</w:t>
                            </w:r>
                          </w:p>
                          <w:p w:rsidR="00035996" w:rsidRPr="00585866" w:rsidRDefault="00035996" w:rsidP="009C556D">
                            <w:pPr>
                              <w:rPr>
                                <w:rFonts w:ascii="Arial" w:hAnsi="Arial" w:cs="Arial"/>
                                <w:sz w:val="18"/>
                                <w:szCs w:val="18"/>
                              </w:rPr>
                            </w:pPr>
                          </w:p>
                          <w:p w:rsidR="00035996" w:rsidRPr="00585866" w:rsidRDefault="00035996"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035996" w:rsidRPr="00585866" w:rsidRDefault="00035996"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035996" w:rsidRDefault="00035996"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035996" w:rsidRDefault="00035996" w:rsidP="009C556D"/>
                    <w:p w:rsidR="00035996" w:rsidRPr="00585866" w:rsidRDefault="00035996" w:rsidP="009C556D">
                      <w:pPr>
                        <w:rPr>
                          <w:rFonts w:ascii="Arial" w:hAnsi="Arial" w:cs="Arial"/>
                          <w:sz w:val="18"/>
                          <w:szCs w:val="18"/>
                        </w:rPr>
                      </w:pPr>
                      <w:r w:rsidRPr="00585866">
                        <w:rPr>
                          <w:rFonts w:ascii="Arial" w:hAnsi="Arial" w:cs="Arial"/>
                          <w:sz w:val="18"/>
                          <w:szCs w:val="18"/>
                        </w:rPr>
                        <w:t>WITNESSES</w:t>
                      </w:r>
                    </w:p>
                    <w:p w:rsidR="00035996" w:rsidRPr="00585866" w:rsidRDefault="00035996" w:rsidP="009C556D">
                      <w:pPr>
                        <w:rPr>
                          <w:rFonts w:ascii="Arial" w:hAnsi="Arial" w:cs="Arial"/>
                          <w:sz w:val="18"/>
                          <w:szCs w:val="18"/>
                        </w:rPr>
                      </w:pPr>
                    </w:p>
                    <w:p w:rsidR="00035996" w:rsidRPr="00585866" w:rsidRDefault="00035996"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035996" w:rsidRPr="00585866" w:rsidRDefault="00035996"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035996" w:rsidRDefault="00035996"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lastRenderedPageBreak/>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lastRenderedPageBreak/>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4"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5"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w:t>
      </w:r>
      <w:r w:rsidRPr="009C556D">
        <w:rPr>
          <w:rFonts w:ascii="Arial" w:hAnsi="Arial" w:cs="Arial"/>
          <w:color w:val="000000"/>
          <w:sz w:val="22"/>
          <w:szCs w:val="22"/>
          <w:lang w:eastAsia="en-ZA"/>
        </w:rPr>
        <w:lastRenderedPageBreak/>
        <w:t>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w:t>
      </w:r>
      <w:r w:rsidRPr="009C556D">
        <w:rPr>
          <w:rFonts w:ascii="Arial" w:hAnsi="Arial" w:cs="Arial"/>
          <w:color w:val="000000"/>
          <w:sz w:val="22"/>
          <w:szCs w:val="22"/>
          <w:lang w:eastAsia="en-ZA"/>
        </w:rPr>
        <w:lastRenderedPageBreak/>
        <w:t>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w:t>
      </w:r>
      <w:r w:rsidRPr="009C556D">
        <w:rPr>
          <w:rFonts w:ascii="Arial" w:hAnsi="Arial" w:cs="Arial"/>
          <w:color w:val="000000"/>
          <w:sz w:val="22"/>
          <w:szCs w:val="22"/>
          <w:lang w:eastAsia="en-ZA"/>
        </w:rPr>
        <w:lastRenderedPageBreak/>
        <w:t>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p w:rsidR="00CF019F" w:rsidRDefault="00CF019F" w:rsidP="007D4F16">
      <w:pPr>
        <w:tabs>
          <w:tab w:val="left" w:pos="2505"/>
        </w:tabs>
        <w:rPr>
          <w:noProof/>
        </w:rPr>
      </w:pPr>
    </w:p>
    <w:p w:rsidR="00CF019F" w:rsidRPr="00CF019F" w:rsidRDefault="00CF019F" w:rsidP="00CF019F">
      <w:pPr>
        <w:spacing w:after="160" w:line="259" w:lineRule="auto"/>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SPECIFICATIONS FOR GOLD CART </w:t>
      </w:r>
    </w:p>
    <w:p w:rsidR="00CF019F" w:rsidRPr="00CF019F" w:rsidRDefault="00CF019F" w:rsidP="00CF019F">
      <w:pPr>
        <w:spacing w:after="160" w:line="259" w:lineRule="auto"/>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Lab name : Cecilia Makiwane Lab</w:t>
      </w:r>
    </w:p>
    <w:tbl>
      <w:tblPr>
        <w:tblStyle w:val="TableGrid3"/>
        <w:tblW w:w="0" w:type="auto"/>
        <w:tblLook w:val="04A0" w:firstRow="1" w:lastRow="0" w:firstColumn="1" w:lastColumn="0" w:noHBand="0" w:noVBand="1"/>
      </w:tblPr>
      <w:tblGrid>
        <w:gridCol w:w="4508"/>
        <w:gridCol w:w="4508"/>
      </w:tblGrid>
      <w:tr w:rsidR="00CF019F" w:rsidRPr="00CF019F" w:rsidTr="004C31E2">
        <w:tc>
          <w:tcPr>
            <w:tcW w:w="4508" w:type="dxa"/>
          </w:tcPr>
          <w:p w:rsidR="00CF019F" w:rsidRPr="00CF019F" w:rsidRDefault="00CF019F" w:rsidP="00CF019F">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Seating capacity</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1/ 2 seater </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cooler box</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5-7 Liters </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Dimensions</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Overall length 76.0 IN (193 cm)</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Overall width 34.5 in (88cm)</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Wheel base 52.5 in (133 cm)</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Wheel track rear 29.7 in (75cm)</w:t>
            </w:r>
          </w:p>
        </w:tc>
      </w:tr>
      <w:tr w:rsidR="00CF019F" w:rsidRPr="00CF019F" w:rsidTr="004C31E2">
        <w:tc>
          <w:tcPr>
            <w:tcW w:w="4508" w:type="dxa"/>
          </w:tcPr>
          <w:p w:rsidR="00CF019F" w:rsidRPr="00CF019F" w:rsidRDefault="00CF019F" w:rsidP="00CF019F">
            <w:pPr>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Frame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Welded steel with double coating safety yellow </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Power </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480 V/ 3KW/150AH</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Battery charger 48 v DC on-Board, 100W</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Gear selection ; dash mounted (key switch)</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Distance timer reading </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sz w:val="22"/>
                <w:szCs w:val="22"/>
              </w:rPr>
            </w:pPr>
          </w:p>
        </w:tc>
        <w:tc>
          <w:tcPr>
            <w:tcW w:w="4508" w:type="dxa"/>
          </w:tcPr>
          <w:p w:rsidR="00CF019F" w:rsidRPr="00CF019F" w:rsidRDefault="00CF019F" w:rsidP="00CF019F">
            <w:pPr>
              <w:rPr>
                <w:rFonts w:asciiTheme="minorHAnsi" w:eastAsiaTheme="minorHAnsi" w:hAnsiTheme="minorHAnsi" w:cstheme="minorBidi"/>
                <w:sz w:val="22"/>
                <w:szCs w:val="22"/>
              </w:rPr>
            </w:pP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Maximum vehicle speed</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25 km p/h</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Minimum turning diameter</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 meter</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Maximum loading weight</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400 kg</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Distance period per charge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60-80 km</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Tyres</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18 inch</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lastRenderedPageBreak/>
              <w:t>Braking distance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1 metre</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Charge time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6 hours</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 xml:space="preserve">Steering </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Handlebar</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Parking break</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Automatic electronic parking brake</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Safety feature</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 xml:space="preserve">Safety seat belt. </w:t>
            </w:r>
          </w:p>
        </w:tc>
      </w:tr>
      <w:tr w:rsidR="00CF019F" w:rsidRPr="00CF019F" w:rsidTr="004C31E2">
        <w:tc>
          <w:tcPr>
            <w:tcW w:w="4508" w:type="dxa"/>
          </w:tcPr>
          <w:p w:rsidR="00CF019F" w:rsidRPr="00CF019F" w:rsidRDefault="00CF019F" w:rsidP="00CF019F">
            <w:pPr>
              <w:tabs>
                <w:tab w:val="left" w:pos="980"/>
              </w:tabs>
              <w:rPr>
                <w:rFonts w:asciiTheme="minorHAnsi" w:eastAsiaTheme="minorHAnsi" w:hAnsiTheme="minorHAnsi" w:cstheme="minorBidi"/>
                <w:b/>
                <w:sz w:val="22"/>
                <w:szCs w:val="22"/>
              </w:rPr>
            </w:pPr>
            <w:r w:rsidRPr="00CF019F">
              <w:rPr>
                <w:rFonts w:asciiTheme="minorHAnsi" w:eastAsiaTheme="minorHAnsi" w:hAnsiTheme="minorHAnsi" w:cstheme="minorBidi"/>
                <w:b/>
                <w:sz w:val="22"/>
                <w:szCs w:val="22"/>
              </w:rPr>
              <w:t>Standard features</w:t>
            </w:r>
          </w:p>
        </w:tc>
        <w:tc>
          <w:tcPr>
            <w:tcW w:w="4508" w:type="dxa"/>
          </w:tcPr>
          <w:p w:rsidR="00CF019F" w:rsidRPr="00CF019F" w:rsidRDefault="00CF019F" w:rsidP="00CF019F">
            <w:pPr>
              <w:rPr>
                <w:rFonts w:asciiTheme="minorHAnsi" w:eastAsiaTheme="minorHAnsi" w:hAnsiTheme="minorHAnsi" w:cstheme="minorBidi"/>
                <w:sz w:val="22"/>
                <w:szCs w:val="22"/>
              </w:rPr>
            </w:pPr>
            <w:r w:rsidRPr="00CF019F">
              <w:rPr>
                <w:rFonts w:asciiTheme="minorHAnsi" w:eastAsiaTheme="minorHAnsi" w:hAnsiTheme="minorHAnsi" w:cstheme="minorBidi"/>
                <w:sz w:val="22"/>
                <w:szCs w:val="22"/>
              </w:rPr>
              <w:t>Digital dash display with state of charge meter, hour meter and speedometer</w:t>
            </w:r>
          </w:p>
        </w:tc>
      </w:tr>
    </w:tbl>
    <w:p w:rsidR="00CF019F" w:rsidRDefault="00CF019F" w:rsidP="007D4F16">
      <w:pPr>
        <w:tabs>
          <w:tab w:val="left" w:pos="2505"/>
        </w:tabs>
        <w:rPr>
          <w:noProof/>
        </w:rPr>
      </w:pPr>
    </w:p>
    <w:p w:rsidR="00CF019F" w:rsidRDefault="00CF019F" w:rsidP="007D4F16">
      <w:pPr>
        <w:tabs>
          <w:tab w:val="left" w:pos="2505"/>
        </w:tabs>
        <w:rPr>
          <w:noProof/>
        </w:rPr>
      </w:pPr>
    </w:p>
    <w:p w:rsidR="00CF019F" w:rsidRDefault="00CF019F" w:rsidP="007D4F16">
      <w:pPr>
        <w:tabs>
          <w:tab w:val="left" w:pos="2505"/>
        </w:tabs>
        <w:rPr>
          <w:noProof/>
        </w:rPr>
      </w:pPr>
    </w:p>
    <w:sectPr w:rsidR="00CF019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2DC" w:rsidRDefault="006202DC" w:rsidP="009C556D">
      <w:r>
        <w:separator/>
      </w:r>
    </w:p>
  </w:endnote>
  <w:endnote w:type="continuationSeparator" w:id="0">
    <w:p w:rsidR="006202DC" w:rsidRDefault="006202DC"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9F" w:rsidRDefault="00CF01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035996" w:rsidRDefault="00035996">
        <w:pPr>
          <w:pStyle w:val="Footer"/>
          <w:jc w:val="right"/>
        </w:pPr>
        <w:r>
          <w:fldChar w:fldCharType="begin"/>
        </w:r>
        <w:r>
          <w:instrText xml:space="preserve"> PAGE   \* MERGEFORMAT </w:instrText>
        </w:r>
        <w:r>
          <w:fldChar w:fldCharType="separate"/>
        </w:r>
        <w:r w:rsidR="007C21A7">
          <w:rPr>
            <w:noProof/>
          </w:rPr>
          <w:t>47</w:t>
        </w:r>
        <w:r>
          <w:rPr>
            <w:noProof/>
          </w:rPr>
          <w:fldChar w:fldCharType="end"/>
        </w:r>
      </w:p>
    </w:sdtContent>
  </w:sdt>
  <w:p w:rsidR="00035996" w:rsidRDefault="00035996">
    <w:pPr>
      <w:pStyle w:val="Footer"/>
    </w:pPr>
    <w:bookmarkStart w:id="18" w:name="_GoBack"/>
    <w:bookmarkEnd w:id="18"/>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9F" w:rsidRDefault="00CF01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2DC" w:rsidRDefault="006202DC" w:rsidP="009C556D">
      <w:r>
        <w:separator/>
      </w:r>
    </w:p>
  </w:footnote>
  <w:footnote w:type="continuationSeparator" w:id="0">
    <w:p w:rsidR="006202DC" w:rsidRDefault="006202DC" w:rsidP="009C556D">
      <w:r>
        <w:continuationSeparator/>
      </w:r>
    </w:p>
  </w:footnote>
  <w:footnote w:id="1">
    <w:p w:rsidR="00035996" w:rsidRDefault="00035996"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35996" w:rsidRDefault="00035996" w:rsidP="009C556D">
      <w:pPr>
        <w:pStyle w:val="FootnoteText"/>
      </w:pPr>
    </w:p>
    <w:p w:rsidR="00035996" w:rsidRDefault="00035996" w:rsidP="009C556D">
      <w:pPr>
        <w:pStyle w:val="FootnoteText"/>
      </w:pPr>
    </w:p>
  </w:footnote>
  <w:footnote w:id="2">
    <w:p w:rsidR="00035996" w:rsidRDefault="00035996"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9F" w:rsidRDefault="00CF019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996" w:rsidRDefault="00035996">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35996" w:rsidRDefault="00035996">
    <w:pPr>
      <w:pStyle w:val="Header"/>
    </w:pPr>
  </w:p>
  <w:p w:rsidR="00035996" w:rsidRPr="007D4F16" w:rsidRDefault="00035996">
    <w:pPr>
      <w:pStyle w:val="Header"/>
      <w:rPr>
        <w:rFonts w:ascii="Arial" w:hAnsi="Arial" w:cs="Arial"/>
        <w:b/>
        <w:sz w:val="32"/>
        <w:szCs w:val="32"/>
      </w:rPr>
    </w:pPr>
    <w:r>
      <w:rPr>
        <w:rFonts w:ascii="Arial" w:hAnsi="Arial" w:cs="Arial"/>
        <w:b/>
        <w:sz w:val="32"/>
        <w:szCs w:val="32"/>
      </w:rPr>
      <w:t xml:space="preserve">RFQ: 1351479 – Re-Advertised - Supply 1 x Golf Cart to </w:t>
    </w:r>
    <w:r w:rsidRPr="00035996">
      <w:rPr>
        <w:rFonts w:ascii="Arial" w:hAnsi="Arial" w:cs="Arial"/>
        <w:b/>
        <w:sz w:val="32"/>
        <w:szCs w:val="32"/>
      </w:rPr>
      <w:t>NHLS Laboratory, Cecilia Makiwane Hospital, Billie Rd, Mdantsane</w:t>
    </w:r>
  </w:p>
  <w:p w:rsidR="00035996" w:rsidRDefault="0003599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19F" w:rsidRDefault="00CF019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5996"/>
    <w:rsid w:val="001727F0"/>
    <w:rsid w:val="001A46DA"/>
    <w:rsid w:val="001C58CF"/>
    <w:rsid w:val="002E0569"/>
    <w:rsid w:val="003052D1"/>
    <w:rsid w:val="003613A7"/>
    <w:rsid w:val="006202DC"/>
    <w:rsid w:val="00697BD1"/>
    <w:rsid w:val="00796049"/>
    <w:rsid w:val="007C21A7"/>
    <w:rsid w:val="007D4F16"/>
    <w:rsid w:val="007E3039"/>
    <w:rsid w:val="0088025C"/>
    <w:rsid w:val="00920981"/>
    <w:rsid w:val="00922F15"/>
    <w:rsid w:val="009455C8"/>
    <w:rsid w:val="009859AE"/>
    <w:rsid w:val="009C1EFA"/>
    <w:rsid w:val="009C556D"/>
    <w:rsid w:val="009F0BF3"/>
    <w:rsid w:val="00A137AF"/>
    <w:rsid w:val="00A42D5B"/>
    <w:rsid w:val="00AD60CF"/>
    <w:rsid w:val="00AF71ED"/>
    <w:rsid w:val="00B11951"/>
    <w:rsid w:val="00B4474D"/>
    <w:rsid w:val="00B45EB4"/>
    <w:rsid w:val="00BA353C"/>
    <w:rsid w:val="00CC1893"/>
    <w:rsid w:val="00CF019F"/>
    <w:rsid w:val="00D012AA"/>
    <w:rsid w:val="00DA3254"/>
    <w:rsid w:val="00E018D7"/>
    <w:rsid w:val="00E060DD"/>
    <w:rsid w:val="00F30973"/>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547D73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table" w:customStyle="1" w:styleId="TableGrid3">
    <w:name w:val="Table Grid3"/>
    <w:basedOn w:val="TableNormal"/>
    <w:next w:val="TableGrid"/>
    <w:uiPriority w:val="39"/>
    <w:rsid w:val="00CF019F"/>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hedti.gov.za/industrial_development/ip.jsp"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http://www.resbank.co.za"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11410</Words>
  <Characters>65039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4</cp:revision>
  <cp:lastPrinted>2022-09-23T13:59:00Z</cp:lastPrinted>
  <dcterms:created xsi:type="dcterms:W3CDTF">2022-09-23T14:05:00Z</dcterms:created>
  <dcterms:modified xsi:type="dcterms:W3CDTF">2022-09-23T14:12:00Z</dcterms:modified>
</cp:coreProperties>
</file>