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09793B"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8A3F69" w:rsidRPr="008A3F69">
        <w:rPr>
          <w:rFonts w:ascii="Arial Narrow" w:hAnsi="Arial Narrow" w:cs="Arial"/>
          <w:b/>
          <w:color w:val="000000"/>
          <w:sz w:val="28"/>
          <w:szCs w:val="28"/>
        </w:rPr>
        <w:t>APPOINTMENT OF PROFESSIONAL SERVICE PROVIDER TO DESIGN, PROJECT MANAGEMENT AND CERTIFICATION TO UPGRADE AND REFURBISHMENT OF EXISTING NHLS NELSON MANDELA ACADEMIC TB LABORATORY</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8A3F69">
        <w:rPr>
          <w:rFonts w:ascii="Arial Narrow" w:eastAsia="Calibri" w:hAnsi="Arial Narrow" w:cs="Arial"/>
          <w:b/>
          <w:sz w:val="28"/>
          <w:szCs w:val="28"/>
          <w:lang w:val="en-ZA"/>
        </w:rPr>
        <w:t>1351478</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8A3F69" w:rsidRDefault="008A3F69" w:rsidP="009C556D">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8A3F69">
        <w:rPr>
          <w:rFonts w:ascii="Arial Narrow" w:eastAsia="Calibri" w:hAnsi="Arial Narrow" w:cs="Arial"/>
          <w:b/>
          <w:color w:val="FF0000"/>
          <w:sz w:val="28"/>
          <w:szCs w:val="28"/>
          <w:lang w:val="en-ZA"/>
        </w:rPr>
        <w:t>COMPULSORY SITE BRIEFING: 7</w:t>
      </w:r>
      <w:r w:rsidRPr="008A3F69">
        <w:rPr>
          <w:rFonts w:ascii="Arial Narrow" w:eastAsia="Calibri" w:hAnsi="Arial Narrow" w:cs="Arial"/>
          <w:b/>
          <w:color w:val="FF0000"/>
          <w:sz w:val="28"/>
          <w:szCs w:val="28"/>
          <w:vertAlign w:val="superscript"/>
          <w:lang w:val="en-ZA"/>
        </w:rPr>
        <w:t>TH</w:t>
      </w:r>
      <w:r w:rsidRPr="008A3F69">
        <w:rPr>
          <w:rFonts w:ascii="Arial Narrow" w:eastAsia="Calibri" w:hAnsi="Arial Narrow" w:cs="Arial"/>
          <w:b/>
          <w:color w:val="FF0000"/>
          <w:sz w:val="28"/>
          <w:szCs w:val="28"/>
          <w:lang w:val="en-ZA"/>
        </w:rPr>
        <w:t xml:space="preserve"> SEPTEMBER 2022 AT 10H00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8A3F69">
        <w:rPr>
          <w:rFonts w:ascii="Arial Narrow" w:eastAsia="Calibri" w:hAnsi="Arial Narrow" w:cs="Arial"/>
          <w:b/>
          <w:sz w:val="28"/>
          <w:szCs w:val="28"/>
          <w:lang w:val="en-ZA"/>
        </w:rPr>
        <w:t>16</w:t>
      </w:r>
      <w:r w:rsidR="0009793B" w:rsidRPr="0009793B">
        <w:rPr>
          <w:rFonts w:ascii="Arial Narrow" w:eastAsia="Calibri" w:hAnsi="Arial Narrow" w:cs="Arial"/>
          <w:b/>
          <w:sz w:val="28"/>
          <w:szCs w:val="28"/>
          <w:lang w:val="en-ZA"/>
        </w:rPr>
        <w:t xml:space="preserve"> SEPTEMBER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AT RECEPTION AREA</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8A3F69" w:rsidP="008A3F69">
      <w:pPr>
        <w:pStyle w:val="ListParagraph"/>
        <w:tabs>
          <w:tab w:val="left" w:pos="3420"/>
        </w:tabs>
        <w:ind w:left="-360"/>
        <w:contextualSpacing/>
        <w:rPr>
          <w:rFonts w:ascii="Arial Narrow" w:eastAsia="Calibri" w:hAnsi="Arial Narrow" w:cs="Arial"/>
          <w:b/>
          <w:sz w:val="28"/>
          <w:szCs w:val="28"/>
          <w:lang w:val="en-ZA"/>
        </w:rPr>
      </w:pPr>
      <w:r>
        <w:rPr>
          <w:rFonts w:ascii="Arial Narrow" w:eastAsia="Calibri" w:hAnsi="Arial Narrow" w:cs="Arial"/>
          <w:b/>
          <w:sz w:val="28"/>
          <w:szCs w:val="28"/>
          <w:lang w:val="en-ZA"/>
        </w:rPr>
        <w:tab/>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8A3F69">
          <w:rPr>
            <w:noProof/>
            <w:webHidden/>
          </w:rPr>
          <w:t>3</w:t>
        </w:r>
        <w:r>
          <w:rPr>
            <w:noProof/>
            <w:webHidden/>
          </w:rPr>
          <w:fldChar w:fldCharType="end"/>
        </w:r>
      </w:hyperlink>
    </w:p>
    <w:p w:rsidR="009C556D" w:rsidRDefault="002A1F7E"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8A3F69">
          <w:rPr>
            <w:noProof/>
            <w:webHidden/>
          </w:rPr>
          <w:t>6</w:t>
        </w:r>
        <w:r w:rsidR="009C556D">
          <w:rPr>
            <w:noProof/>
            <w:webHidden/>
          </w:rPr>
          <w:fldChar w:fldCharType="end"/>
        </w:r>
      </w:hyperlink>
    </w:p>
    <w:p w:rsidR="009C556D" w:rsidRDefault="002A1F7E"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8A3F69">
          <w:rPr>
            <w:noProof/>
            <w:webHidden/>
          </w:rPr>
          <w:t>7</w:t>
        </w:r>
        <w:r w:rsidR="009C556D">
          <w:rPr>
            <w:noProof/>
            <w:webHidden/>
          </w:rPr>
          <w:fldChar w:fldCharType="end"/>
        </w:r>
      </w:hyperlink>
    </w:p>
    <w:p w:rsidR="009C556D" w:rsidRDefault="002A1F7E"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8A3F69">
          <w:rPr>
            <w:noProof/>
            <w:webHidden/>
          </w:rPr>
          <w:t>12</w:t>
        </w:r>
        <w:r w:rsidR="009C556D">
          <w:rPr>
            <w:noProof/>
            <w:webHidden/>
          </w:rPr>
          <w:fldChar w:fldCharType="end"/>
        </w:r>
      </w:hyperlink>
    </w:p>
    <w:p w:rsidR="009C556D" w:rsidRDefault="002A1F7E"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8A3F69">
          <w:rPr>
            <w:noProof/>
            <w:webHidden/>
          </w:rPr>
          <w:t>16</w:t>
        </w:r>
        <w:r w:rsidR="009C556D">
          <w:rPr>
            <w:noProof/>
            <w:webHidden/>
          </w:rPr>
          <w:fldChar w:fldCharType="end"/>
        </w:r>
      </w:hyperlink>
    </w:p>
    <w:p w:rsidR="009C556D" w:rsidRDefault="002A1F7E"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8A3F69">
          <w:rPr>
            <w:noProof/>
            <w:webHidden/>
          </w:rPr>
          <w:t>22</w:t>
        </w:r>
        <w:r w:rsidR="009C556D">
          <w:rPr>
            <w:noProof/>
            <w:webHidden/>
          </w:rPr>
          <w:fldChar w:fldCharType="end"/>
        </w:r>
      </w:hyperlink>
    </w:p>
    <w:p w:rsidR="009C556D" w:rsidRDefault="002A1F7E"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8A3F69">
          <w:rPr>
            <w:noProof/>
            <w:webHidden/>
          </w:rPr>
          <w:t>28</w:t>
        </w:r>
        <w:r w:rsidR="009C556D">
          <w:rPr>
            <w:noProof/>
            <w:webHidden/>
          </w:rPr>
          <w:fldChar w:fldCharType="end"/>
        </w:r>
      </w:hyperlink>
    </w:p>
    <w:p w:rsidR="009C556D" w:rsidRDefault="002A1F7E"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8A3F69">
          <w:rPr>
            <w:noProof/>
            <w:webHidden/>
          </w:rPr>
          <w:t>28</w:t>
        </w:r>
        <w:r w:rsidR="009C556D">
          <w:rPr>
            <w:noProof/>
            <w:webHidden/>
          </w:rPr>
          <w:fldChar w:fldCharType="end"/>
        </w:r>
      </w:hyperlink>
    </w:p>
    <w:p w:rsidR="009C556D" w:rsidRDefault="002A1F7E"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8A3F69">
          <w:rPr>
            <w:noProof/>
            <w:webHidden/>
          </w:rPr>
          <w:t>29</w:t>
        </w:r>
        <w:r w:rsidR="009C556D">
          <w:rPr>
            <w:noProof/>
            <w:webHidden/>
          </w:rPr>
          <w:fldChar w:fldCharType="end"/>
        </w:r>
      </w:hyperlink>
    </w:p>
    <w:p w:rsidR="009C556D" w:rsidRDefault="002A1F7E"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8A3F69">
          <w:rPr>
            <w:noProof/>
            <w:webHidden/>
          </w:rPr>
          <w:t>30</w:t>
        </w:r>
        <w:r w:rsidR="009C556D">
          <w:rPr>
            <w:noProof/>
            <w:webHidden/>
          </w:rPr>
          <w:fldChar w:fldCharType="end"/>
        </w:r>
      </w:hyperlink>
    </w:p>
    <w:p w:rsidR="009C556D" w:rsidRDefault="002A1F7E"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8A3F69">
          <w:rPr>
            <w:noProof/>
            <w:webHidden/>
          </w:rPr>
          <w:t>31</w:t>
        </w:r>
        <w:r w:rsidR="009C556D">
          <w:rPr>
            <w:noProof/>
            <w:webHidden/>
          </w:rPr>
          <w:fldChar w:fldCharType="end"/>
        </w:r>
      </w:hyperlink>
    </w:p>
    <w:p w:rsidR="009C556D" w:rsidRDefault="002A1F7E"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8A3F69">
          <w:rPr>
            <w:noProof/>
            <w:webHidden/>
          </w:rPr>
          <w:t>34</w:t>
        </w:r>
        <w:r w:rsidR="009C556D">
          <w:rPr>
            <w:noProof/>
            <w:webHidden/>
          </w:rPr>
          <w:fldChar w:fldCharType="end"/>
        </w:r>
      </w:hyperlink>
    </w:p>
    <w:p w:rsidR="009C556D" w:rsidRDefault="002A1F7E"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8A3F69">
          <w:rPr>
            <w:noProof/>
            <w:webHidden/>
          </w:rPr>
          <w:t>35</w:t>
        </w:r>
        <w:r w:rsidR="009C556D">
          <w:rPr>
            <w:noProof/>
            <w:webHidden/>
          </w:rPr>
          <w:fldChar w:fldCharType="end"/>
        </w:r>
      </w:hyperlink>
    </w:p>
    <w:p w:rsidR="009C556D" w:rsidRDefault="002A1F7E"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8A3F69">
          <w:rPr>
            <w:noProof/>
            <w:webHidden/>
          </w:rPr>
          <w:t>36</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7"/>
        <w:gridCol w:w="15"/>
        <w:gridCol w:w="1286"/>
        <w:gridCol w:w="1745"/>
        <w:gridCol w:w="995"/>
        <w:gridCol w:w="47"/>
        <w:gridCol w:w="1327"/>
        <w:gridCol w:w="201"/>
        <w:gridCol w:w="310"/>
        <w:gridCol w:w="403"/>
        <w:gridCol w:w="871"/>
        <w:gridCol w:w="1493"/>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D5A7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8A3F69">
              <w:rPr>
                <w:rFonts w:ascii="Arial Narrow" w:hAnsi="Arial Narrow"/>
                <w:b/>
                <w:sz w:val="20"/>
                <w:lang w:val="en-GB"/>
              </w:rPr>
              <w:t>1351478</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8A3F6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16</w:t>
            </w:r>
            <w:r w:rsidR="0009793B">
              <w:rPr>
                <w:rFonts w:ascii="Arial Narrow" w:hAnsi="Arial Narrow"/>
                <w:b/>
                <w:sz w:val="20"/>
                <w:lang w:val="en-GB"/>
              </w:rPr>
              <w:t>SEPTEMBER 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8A3F69"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 </w:t>
            </w:r>
            <w:r w:rsidRPr="008A3F69">
              <w:rPr>
                <w:rFonts w:ascii="Arial Narrow" w:hAnsi="Arial Narrow" w:cs="Arial"/>
                <w:b/>
                <w:color w:val="000000"/>
                <w:sz w:val="20"/>
                <w:szCs w:val="20"/>
              </w:rPr>
              <w:t>APPOINTMENT OF PROFESSIONAL SERVICE PROVIDER TO DESIGN, PROJECT MANAGEMENT AND CERTIFICATION TO UPGRADE AND REFURBISHMENT OF EXISTING NHLS NELSON MANDELA ACADEMIC TB LABORATORY</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CD65B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CD65B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 AT RECEPTION</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CD65B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CD65B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8A3F6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CORRIE SWART</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8A3F6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A3F69">
              <w:rPr>
                <w:rFonts w:ascii="Arial Narrow" w:hAnsi="Arial Narrow"/>
                <w:b/>
                <w:sz w:val="20"/>
                <w:lang w:val="en-GB"/>
              </w:rPr>
              <w:t>082 809 5978</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8A3F6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A3F69">
              <w:rPr>
                <w:rFonts w:ascii="Arial Narrow" w:hAnsi="Arial Narrow"/>
                <w:b/>
                <w:sz w:val="20"/>
                <w:lang w:val="en-GB"/>
              </w:rPr>
              <w:t>cornelius.swart@nhls.ac.za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lastRenderedPageBreak/>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lastRenderedPageBreak/>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A1F7E">
              <w:rPr>
                <w:rFonts w:ascii="Arial Narrow" w:hAnsi="Arial Narrow"/>
                <w:sz w:val="20"/>
                <w:lang w:val="en-GB"/>
              </w:rPr>
            </w:r>
            <w:r w:rsidR="002A1F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A1F7E">
              <w:rPr>
                <w:rFonts w:ascii="Arial Narrow" w:hAnsi="Arial Narrow"/>
                <w:sz w:val="20"/>
                <w:lang w:val="en-GB"/>
              </w:rPr>
            </w:r>
            <w:r w:rsidR="002A1F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lastRenderedPageBreak/>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lastRenderedPageBreak/>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lastRenderedPageBreak/>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A1F7E">
              <w:rPr>
                <w:rFonts w:ascii="Arial Narrow" w:hAnsi="Arial Narrow"/>
                <w:sz w:val="20"/>
                <w:lang w:val="en-GB"/>
              </w:rPr>
            </w:r>
            <w:r w:rsidR="002A1F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A1F7E">
              <w:rPr>
                <w:rFonts w:ascii="Arial Narrow" w:hAnsi="Arial Narrow"/>
                <w:sz w:val="20"/>
                <w:lang w:val="en-GB"/>
              </w:rPr>
            </w:r>
            <w:r w:rsidR="002A1F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lastRenderedPageBreak/>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A1F7E">
              <w:rPr>
                <w:rFonts w:ascii="Arial Narrow" w:hAnsi="Arial Narrow"/>
                <w:sz w:val="20"/>
                <w:lang w:val="en-GB"/>
              </w:rPr>
            </w:r>
            <w:r w:rsidR="002A1F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A1F7E">
              <w:rPr>
                <w:rFonts w:ascii="Arial Narrow" w:hAnsi="Arial Narrow"/>
                <w:sz w:val="20"/>
                <w:lang w:val="en-GB"/>
              </w:rPr>
            </w:r>
            <w:r w:rsidR="002A1F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A1F7E">
              <w:rPr>
                <w:rFonts w:ascii="Arial Narrow" w:hAnsi="Arial Narrow"/>
                <w:sz w:val="20"/>
                <w:lang w:val="en-GB"/>
              </w:rPr>
            </w:r>
            <w:r w:rsidR="002A1F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A1F7E">
              <w:rPr>
                <w:rFonts w:ascii="Arial Narrow" w:hAnsi="Arial Narrow"/>
                <w:sz w:val="20"/>
                <w:lang w:val="en-GB"/>
              </w:rPr>
            </w:r>
            <w:r w:rsidR="002A1F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A1F7E">
              <w:rPr>
                <w:rFonts w:ascii="Arial Narrow" w:hAnsi="Arial Narrow"/>
                <w:sz w:val="20"/>
                <w:lang w:val="en-GB"/>
              </w:rPr>
            </w:r>
            <w:r w:rsidR="002A1F7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A1F7E">
              <w:rPr>
                <w:rFonts w:ascii="Arial Narrow" w:hAnsi="Arial Narrow"/>
                <w:sz w:val="20"/>
                <w:lang w:val="en-GB"/>
              </w:rPr>
            </w:r>
            <w:r w:rsidR="002A1F7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A1F7E">
              <w:rPr>
                <w:rFonts w:ascii="Arial Narrow" w:hAnsi="Arial Narrow"/>
                <w:sz w:val="20"/>
                <w:lang w:val="en-GB"/>
              </w:rPr>
            </w:r>
            <w:r w:rsidR="002A1F7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A1F7E">
              <w:rPr>
                <w:rFonts w:ascii="Arial Narrow" w:hAnsi="Arial Narrow"/>
                <w:sz w:val="20"/>
                <w:lang w:val="en-GB"/>
              </w:rPr>
            </w:r>
            <w:r w:rsidR="002A1F7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A1F7E">
              <w:rPr>
                <w:rFonts w:ascii="Arial Narrow" w:hAnsi="Arial Narrow"/>
                <w:sz w:val="20"/>
                <w:lang w:val="en-GB"/>
              </w:rPr>
            </w:r>
            <w:r w:rsidR="002A1F7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A1F7E">
              <w:rPr>
                <w:rFonts w:ascii="Arial Narrow" w:hAnsi="Arial Narrow"/>
                <w:sz w:val="20"/>
                <w:lang w:val="en-GB"/>
              </w:rPr>
            </w:r>
            <w:r w:rsidR="002A1F7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A1F7E">
              <w:rPr>
                <w:rFonts w:ascii="Arial Narrow" w:hAnsi="Arial Narrow"/>
                <w:sz w:val="20"/>
                <w:lang w:val="en-GB"/>
              </w:rPr>
            </w:r>
            <w:r w:rsidR="002A1F7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A1F7E">
              <w:rPr>
                <w:rFonts w:ascii="Arial Narrow" w:hAnsi="Arial Narrow"/>
                <w:sz w:val="20"/>
                <w:lang w:val="en-GB"/>
              </w:rPr>
            </w:r>
            <w:r w:rsidR="002A1F7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A1F7E">
              <w:rPr>
                <w:rFonts w:ascii="Arial Narrow" w:hAnsi="Arial Narrow"/>
                <w:sz w:val="20"/>
                <w:lang w:val="en-GB"/>
              </w:rPr>
            </w:r>
            <w:r w:rsidR="002A1F7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A1F7E">
              <w:rPr>
                <w:rFonts w:ascii="Arial Narrow" w:hAnsi="Arial Narrow"/>
                <w:sz w:val="20"/>
                <w:lang w:val="en-GB"/>
              </w:rPr>
            </w:r>
            <w:r w:rsidR="002A1F7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008A3F69">
        <w:rPr>
          <w:rFonts w:ascii="Arial Narrow" w:hAnsi="Arial Narrow"/>
          <w:b/>
        </w:rPr>
        <w:t>RECEP</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noProof/>
          <w:sz w:val="22"/>
          <w:szCs w:val="22"/>
        </w:rPr>
        <w:drawing>
          <wp:inline distT="0" distB="0" distL="0" distR="0" wp14:anchorId="1C7486A5" wp14:editId="3D5E1F8A">
            <wp:extent cx="2781300" cy="1028700"/>
            <wp:effectExtent l="19050" t="0" r="0" b="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RFQ NO: 1351478</w:t>
      </w:r>
      <w:r w:rsidRPr="008A3F69">
        <w:rPr>
          <w:rFonts w:asciiTheme="minorHAnsi" w:eastAsiaTheme="minorHAnsi" w:hAnsiTheme="minorHAnsi" w:cstheme="minorBidi"/>
          <w:sz w:val="22"/>
          <w:szCs w:val="22"/>
        </w:rPr>
        <w:tab/>
      </w: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INVITATION TO QUOTE ON</w:t>
      </w: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360" w:lineRule="auto"/>
        <w:jc w:val="both"/>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DESCRIPTION: APPOINTMENT OF PROFESSIONAL SERVICE PROVIDER TO DESIGN, PROJECT MANAGEMENT AND CERTIFICATION TO UPGRADE AND REFURBISHMENT OF EXISTING NHLS NELSON MANDELA ACADEMIC TB LABORATORY</w:t>
      </w: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COMPULSORY SITE BRIEFING: 7</w:t>
      </w:r>
      <w:r w:rsidRPr="008A3F69">
        <w:rPr>
          <w:rFonts w:asciiTheme="minorHAnsi" w:eastAsiaTheme="minorHAnsi" w:hAnsiTheme="minorHAnsi" w:cstheme="minorBidi"/>
          <w:sz w:val="22"/>
          <w:szCs w:val="22"/>
          <w:vertAlign w:val="superscript"/>
        </w:rPr>
        <w:t>th</w:t>
      </w:r>
      <w:r w:rsidRPr="008A3F69">
        <w:rPr>
          <w:rFonts w:asciiTheme="minorHAnsi" w:eastAsiaTheme="minorHAnsi" w:hAnsiTheme="minorHAnsi" w:cstheme="minorBidi"/>
          <w:sz w:val="22"/>
          <w:szCs w:val="22"/>
        </w:rPr>
        <w:t xml:space="preserve"> of September 2022 @ 10H00</w:t>
      </w: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ADDRESS: TB LAB, 3rd floor</w:t>
      </w:r>
    </w:p>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Nelson Mandela Academic Laboratory</w:t>
      </w:r>
    </w:p>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Sission Road Fortgale 5100</w:t>
      </w:r>
    </w:p>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Mthatha Eastern Cape</w:t>
      </w: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p>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CLOSING DATE: 16</w:t>
      </w:r>
      <w:r w:rsidRPr="008A3F69">
        <w:rPr>
          <w:rFonts w:asciiTheme="minorHAnsi" w:eastAsiaTheme="minorHAnsi" w:hAnsiTheme="minorHAnsi" w:cstheme="minorBidi"/>
          <w:sz w:val="22"/>
          <w:szCs w:val="22"/>
          <w:vertAlign w:val="superscript"/>
        </w:rPr>
        <w:t>th</w:t>
      </w:r>
      <w:r w:rsidRPr="008A3F69">
        <w:rPr>
          <w:rFonts w:asciiTheme="minorHAnsi" w:eastAsiaTheme="minorHAnsi" w:hAnsiTheme="minorHAnsi" w:cstheme="minorBidi"/>
          <w:sz w:val="22"/>
          <w:szCs w:val="22"/>
        </w:rPr>
        <w:t xml:space="preserve"> of September 2022 @ 11H00</w:t>
      </w:r>
    </w:p>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lang w:val="en-ZA"/>
        </w:rPr>
        <w:t>ADDRESS</w:t>
      </w:r>
      <w:r w:rsidRPr="008A3F69">
        <w:rPr>
          <w:rFonts w:asciiTheme="minorHAnsi" w:eastAsiaTheme="minorHAnsi" w:hAnsiTheme="minorHAnsi" w:cstheme="minorBidi"/>
          <w:sz w:val="22"/>
          <w:szCs w:val="22"/>
        </w:rPr>
        <w:t>: NHLS – RECEPTION AREA – BUCKINGHAM ROAD –PORT ELIZABETH</w:t>
      </w:r>
    </w:p>
    <w:p w:rsidR="008A3F69" w:rsidRPr="008A3F69" w:rsidRDefault="008A3F69" w:rsidP="008A3F69">
      <w:pPr>
        <w:spacing w:after="160" w:line="259" w:lineRule="auto"/>
        <w:rPr>
          <w:rFonts w:asciiTheme="minorHAnsi" w:eastAsiaTheme="minorHAnsi" w:hAnsiTheme="minorHAnsi" w:cstheme="minorBidi"/>
          <w:b/>
          <w:sz w:val="22"/>
          <w:szCs w:val="22"/>
          <w:u w:val="single"/>
          <w:lang w:val="en-ZA"/>
        </w:rPr>
      </w:pPr>
    </w:p>
    <w:p w:rsidR="008A3F69" w:rsidRPr="008A3F69" w:rsidRDefault="008A3F69" w:rsidP="008A3F69">
      <w:pPr>
        <w:spacing w:after="160" w:line="259" w:lineRule="auto"/>
        <w:rPr>
          <w:rFonts w:asciiTheme="minorHAnsi" w:eastAsiaTheme="minorHAnsi" w:hAnsiTheme="minorHAnsi" w:cstheme="minorBidi"/>
          <w:b/>
          <w:sz w:val="22"/>
          <w:szCs w:val="22"/>
          <w:u w:val="single"/>
          <w:lang w:val="en-ZA"/>
        </w:rPr>
      </w:pPr>
    </w:p>
    <w:p w:rsidR="008A3F69" w:rsidRPr="008A3F69" w:rsidRDefault="008A3F69" w:rsidP="008A3F69">
      <w:pPr>
        <w:spacing w:after="160" w:line="259" w:lineRule="auto"/>
        <w:rPr>
          <w:rFonts w:asciiTheme="minorHAnsi" w:eastAsiaTheme="minorHAnsi" w:hAnsiTheme="minorHAnsi" w:cstheme="minorBidi"/>
          <w:b/>
          <w:sz w:val="22"/>
          <w:szCs w:val="22"/>
          <w:u w:val="single"/>
          <w:lang w:val="en-ZA"/>
        </w:rPr>
      </w:pPr>
    </w:p>
    <w:p w:rsidR="008A3F69" w:rsidRPr="008A3F69" w:rsidRDefault="008A3F69" w:rsidP="008A3F69">
      <w:pPr>
        <w:spacing w:after="160" w:line="259" w:lineRule="auto"/>
        <w:rPr>
          <w:rFonts w:asciiTheme="minorHAnsi" w:eastAsiaTheme="minorHAnsi" w:hAnsiTheme="minorHAnsi" w:cstheme="minorBidi"/>
          <w:b/>
          <w:sz w:val="22"/>
          <w:szCs w:val="22"/>
          <w:u w:val="single"/>
          <w:lang w:val="en-ZA"/>
        </w:rPr>
      </w:pPr>
    </w:p>
    <w:p w:rsidR="008A3F69" w:rsidRPr="008A3F69" w:rsidRDefault="008A3F69" w:rsidP="008A3F69">
      <w:pPr>
        <w:spacing w:after="160" w:line="259" w:lineRule="auto"/>
        <w:rPr>
          <w:rFonts w:asciiTheme="minorHAnsi" w:eastAsiaTheme="minorHAnsi" w:hAnsiTheme="minorHAnsi" w:cstheme="minorBidi"/>
          <w:b/>
          <w:sz w:val="22"/>
          <w:szCs w:val="22"/>
          <w:u w:val="single"/>
          <w:lang w:val="en-ZA"/>
        </w:rPr>
      </w:pPr>
      <w:r w:rsidRPr="008A3F69">
        <w:rPr>
          <w:rFonts w:asciiTheme="minorHAnsi" w:eastAsiaTheme="minorHAnsi" w:hAnsiTheme="minorHAnsi" w:cstheme="minorBidi"/>
          <w:b/>
          <w:sz w:val="22"/>
          <w:szCs w:val="22"/>
          <w:u w:val="single"/>
          <w:lang w:val="en-ZA"/>
        </w:rPr>
        <w:t>TECHNICAL SUITABILITY: MANDATORY REQUIREMENTS</w:t>
      </w:r>
    </w:p>
    <w:p w:rsidR="008A3F69" w:rsidRPr="008A3F69" w:rsidRDefault="008A3F69" w:rsidP="008A3F69">
      <w:pPr>
        <w:spacing w:after="160" w:line="259" w:lineRule="auto"/>
        <w:rPr>
          <w:rFonts w:asciiTheme="minorHAnsi" w:eastAsiaTheme="minorHAnsi" w:hAnsiTheme="minorHAnsi" w:cstheme="minorBidi"/>
          <w:b/>
          <w:sz w:val="22"/>
          <w:szCs w:val="22"/>
          <w:u w:val="single"/>
          <w:lang w:val="en-ZA"/>
        </w:rPr>
      </w:pPr>
      <w:r w:rsidRPr="008A3F69">
        <w:rPr>
          <w:rFonts w:asciiTheme="minorHAnsi" w:eastAsiaTheme="minorHAnsi" w:hAnsiTheme="minorHAnsi" w:cstheme="minorBidi"/>
          <w:b/>
          <w:sz w:val="22"/>
          <w:szCs w:val="22"/>
          <w:u w:val="single"/>
          <w:lang w:val="en-ZA"/>
        </w:rPr>
        <w:t>NB: All certificates must be certified</w:t>
      </w:r>
    </w:p>
    <w:p w:rsidR="008A3F69" w:rsidRPr="008A3F69" w:rsidRDefault="008A3F69" w:rsidP="00FB7F1A">
      <w:pPr>
        <w:numPr>
          <w:ilvl w:val="0"/>
          <w:numId w:val="36"/>
        </w:numPr>
        <w:spacing w:after="160" w:line="360" w:lineRule="auto"/>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Bidders must have a certified Project Manager registered with SACPCMP (The South African Council for the Project and Construction Management Professions) or other bodies/council recommended in South Africa</w:t>
      </w:r>
    </w:p>
    <w:p w:rsidR="008A3F69" w:rsidRPr="008A3F69" w:rsidRDefault="008A3F69" w:rsidP="00FB7F1A">
      <w:pPr>
        <w:numPr>
          <w:ilvl w:val="1"/>
          <w:numId w:val="37"/>
        </w:numPr>
        <w:spacing w:after="160" w:line="360" w:lineRule="auto"/>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Substantiation: The bidder must attach a valid of proof of registration with SACPCMP (The South African Council for the Project and Construction Management Professions) or any other bodies/council recommended in South Africa. Failure to provide information will lead to disqualification.</w:t>
      </w:r>
    </w:p>
    <w:p w:rsidR="008A3F69" w:rsidRPr="008A3F69" w:rsidRDefault="008A3F69" w:rsidP="00FB7F1A">
      <w:pPr>
        <w:numPr>
          <w:ilvl w:val="0"/>
          <w:numId w:val="36"/>
        </w:numPr>
        <w:spacing w:after="160" w:line="360" w:lineRule="auto"/>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 xml:space="preserve">Bidders must have a certified Quantity Surveyor registered with a council of quantity surveyors </w:t>
      </w:r>
    </w:p>
    <w:p w:rsidR="008A3F69" w:rsidRPr="008A3F69" w:rsidRDefault="008A3F69" w:rsidP="00FB7F1A">
      <w:pPr>
        <w:numPr>
          <w:ilvl w:val="1"/>
          <w:numId w:val="38"/>
        </w:numPr>
        <w:spacing w:after="160" w:line="360" w:lineRule="auto"/>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Substantiation: The bidder must attach a copy of a certificate registered with a council of quantity surveyors. Failure to provide information will lead to disqualification.</w:t>
      </w:r>
    </w:p>
    <w:p w:rsidR="008A3F69" w:rsidRPr="008A3F69" w:rsidRDefault="008A3F69" w:rsidP="00FB7F1A">
      <w:pPr>
        <w:numPr>
          <w:ilvl w:val="0"/>
          <w:numId w:val="36"/>
        </w:numPr>
        <w:autoSpaceDE w:val="0"/>
        <w:autoSpaceDN w:val="0"/>
        <w:adjustRightInd w:val="0"/>
        <w:spacing w:after="160" w:line="360" w:lineRule="auto"/>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 xml:space="preserve">Bidders must have extensive knowledge of BSL3 Laboratory design </w:t>
      </w:r>
    </w:p>
    <w:p w:rsidR="008A3F69" w:rsidRPr="008A3F69" w:rsidRDefault="008A3F69" w:rsidP="00FB7F1A">
      <w:pPr>
        <w:numPr>
          <w:ilvl w:val="1"/>
          <w:numId w:val="39"/>
        </w:numPr>
        <w:spacing w:after="160" w:line="360" w:lineRule="auto"/>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 xml:space="preserve">Substantiation: The bidder must attach proof/evidence by means of BSL3 Laboratory design, construction, commissioning and certification reference letter (in details of the company </w:t>
      </w:r>
      <w:r w:rsidRPr="008A3F69">
        <w:rPr>
          <w:rFonts w:asciiTheme="minorHAnsi" w:eastAsiaTheme="minorHAnsi" w:hAnsiTheme="minorHAnsi" w:cstheme="minorBidi"/>
          <w:sz w:val="22"/>
          <w:szCs w:val="22"/>
          <w:lang w:val="en-GB"/>
        </w:rPr>
        <w:lastRenderedPageBreak/>
        <w:t>letterhead, physical address, contactable person name, company contact number and email address).</w:t>
      </w:r>
    </w:p>
    <w:p w:rsidR="008A3F69" w:rsidRPr="008A3F69" w:rsidRDefault="008A3F69" w:rsidP="008A3F69">
      <w:pPr>
        <w:spacing w:after="160" w:line="360" w:lineRule="auto"/>
        <w:ind w:left="360"/>
        <w:contextualSpacing/>
        <w:jc w:val="both"/>
        <w:rPr>
          <w:rFonts w:asciiTheme="minorHAnsi" w:eastAsiaTheme="minorHAnsi" w:hAnsiTheme="minorHAnsi" w:cstheme="minorBidi"/>
          <w:sz w:val="22"/>
          <w:szCs w:val="22"/>
          <w:lang w:val="en-GB"/>
        </w:rPr>
      </w:pPr>
    </w:p>
    <w:p w:rsidR="008A3F69" w:rsidRPr="008A3F69" w:rsidRDefault="008A3F69" w:rsidP="008A3F69">
      <w:pPr>
        <w:spacing w:after="160" w:line="259" w:lineRule="auto"/>
        <w:rPr>
          <w:rFonts w:asciiTheme="minorHAnsi" w:eastAsiaTheme="minorHAnsi" w:hAnsiTheme="minorHAnsi" w:cstheme="minorBidi"/>
          <w:b/>
          <w:sz w:val="22"/>
          <w:szCs w:val="22"/>
          <w:u w:val="single"/>
          <w:lang w:val="en-ZA"/>
        </w:rPr>
      </w:pPr>
      <w:r w:rsidRPr="008A3F69">
        <w:rPr>
          <w:rFonts w:asciiTheme="minorHAnsi" w:eastAsiaTheme="minorHAnsi" w:hAnsiTheme="minorHAnsi" w:cstheme="minorBidi"/>
          <w:b/>
          <w:sz w:val="22"/>
          <w:szCs w:val="22"/>
          <w:u w:val="single"/>
          <w:lang w:val="en-ZA"/>
        </w:rPr>
        <w:br w:type="page"/>
      </w:r>
    </w:p>
    <w:p w:rsidR="00411CE8" w:rsidRDefault="00411CE8" w:rsidP="008A3F69">
      <w:pPr>
        <w:spacing w:after="160" w:line="259" w:lineRule="auto"/>
        <w:jc w:val="both"/>
        <w:rPr>
          <w:rFonts w:asciiTheme="minorHAnsi" w:eastAsiaTheme="minorHAnsi" w:hAnsiTheme="minorHAnsi" w:cstheme="minorBidi"/>
          <w:sz w:val="22"/>
          <w:szCs w:val="22"/>
          <w:lang w:val="en-GB"/>
        </w:rPr>
      </w:pPr>
    </w:p>
    <w:p w:rsidR="008A3F69" w:rsidRPr="008A3F69" w:rsidRDefault="008A3F69" w:rsidP="008A3F69">
      <w:pPr>
        <w:spacing w:after="160" w:line="259" w:lineRule="auto"/>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Technical Functionality Requirements</w:t>
      </w:r>
    </w:p>
    <w:p w:rsidR="008A3F69" w:rsidRPr="008A3F69" w:rsidRDefault="008A3F69" w:rsidP="008A3F69">
      <w:pPr>
        <w:spacing w:after="160" w:line="259" w:lineRule="auto"/>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The bidder must achieve a score of 75% to be eligible to proceed to the next stage of the evaluation</w:t>
      </w:r>
    </w:p>
    <w:tbl>
      <w:tblPr>
        <w:tblStyle w:val="TableGrid3"/>
        <w:tblW w:w="0" w:type="auto"/>
        <w:tblLook w:val="04A0" w:firstRow="1" w:lastRow="0" w:firstColumn="1" w:lastColumn="0" w:noHBand="0" w:noVBand="1"/>
      </w:tblPr>
      <w:tblGrid>
        <w:gridCol w:w="3397"/>
        <w:gridCol w:w="3544"/>
        <w:gridCol w:w="2075"/>
      </w:tblGrid>
      <w:tr w:rsidR="008A3F69" w:rsidRPr="008A3F69" w:rsidTr="00B34855">
        <w:trPr>
          <w:trHeight w:val="379"/>
        </w:trPr>
        <w:tc>
          <w:tcPr>
            <w:tcW w:w="3397" w:type="dxa"/>
          </w:tcPr>
          <w:p w:rsidR="008A3F69" w:rsidRPr="008A3F69" w:rsidRDefault="008A3F69" w:rsidP="008A3F69">
            <w:pPr>
              <w:jc w:val="both"/>
              <w:rPr>
                <w:rFonts w:asciiTheme="minorHAnsi" w:eastAsiaTheme="minorHAnsi" w:hAnsiTheme="minorHAnsi" w:cstheme="minorBidi"/>
                <w:b/>
                <w:sz w:val="22"/>
                <w:szCs w:val="22"/>
                <w:lang w:val="en-GB"/>
              </w:rPr>
            </w:pPr>
            <w:r w:rsidRPr="008A3F69">
              <w:rPr>
                <w:rFonts w:asciiTheme="minorHAnsi" w:eastAsiaTheme="minorHAnsi" w:hAnsiTheme="minorHAnsi" w:cstheme="minorBidi"/>
                <w:b/>
                <w:sz w:val="22"/>
                <w:szCs w:val="22"/>
                <w:lang w:val="en-GB"/>
              </w:rPr>
              <w:t>Functionality Requirements</w:t>
            </w:r>
          </w:p>
        </w:tc>
        <w:tc>
          <w:tcPr>
            <w:tcW w:w="3544" w:type="dxa"/>
          </w:tcPr>
          <w:p w:rsidR="008A3F69" w:rsidRPr="008A3F69" w:rsidRDefault="008A3F69" w:rsidP="008A3F69">
            <w:pPr>
              <w:jc w:val="both"/>
              <w:rPr>
                <w:rFonts w:asciiTheme="minorHAnsi" w:eastAsiaTheme="minorHAnsi" w:hAnsiTheme="minorHAnsi" w:cstheme="minorBidi"/>
                <w:b/>
                <w:sz w:val="22"/>
                <w:szCs w:val="22"/>
                <w:lang w:val="en-GB"/>
              </w:rPr>
            </w:pPr>
            <w:r w:rsidRPr="008A3F69">
              <w:rPr>
                <w:rFonts w:asciiTheme="minorHAnsi" w:eastAsiaTheme="minorHAnsi" w:hAnsiTheme="minorHAnsi" w:cstheme="minorBidi"/>
                <w:b/>
                <w:sz w:val="22"/>
                <w:szCs w:val="22"/>
                <w:lang w:val="en-GB"/>
              </w:rPr>
              <w:t>Weighting</w:t>
            </w:r>
          </w:p>
        </w:tc>
        <w:tc>
          <w:tcPr>
            <w:tcW w:w="2075" w:type="dxa"/>
          </w:tcPr>
          <w:p w:rsidR="008A3F69" w:rsidRPr="008A3F69" w:rsidRDefault="008A3F69" w:rsidP="008A3F69">
            <w:pPr>
              <w:jc w:val="both"/>
              <w:rPr>
                <w:rFonts w:asciiTheme="minorHAnsi" w:eastAsiaTheme="minorHAnsi" w:hAnsiTheme="minorHAnsi" w:cstheme="minorBidi"/>
                <w:b/>
                <w:sz w:val="22"/>
                <w:szCs w:val="22"/>
                <w:lang w:val="en-GB"/>
              </w:rPr>
            </w:pPr>
            <w:r w:rsidRPr="008A3F69">
              <w:rPr>
                <w:rFonts w:asciiTheme="minorHAnsi" w:eastAsiaTheme="minorHAnsi" w:hAnsiTheme="minorHAnsi" w:cstheme="minorBidi"/>
                <w:b/>
                <w:sz w:val="22"/>
                <w:szCs w:val="22"/>
                <w:lang w:val="en-GB"/>
              </w:rPr>
              <w:t>Evaluator Score</w:t>
            </w:r>
          </w:p>
        </w:tc>
      </w:tr>
      <w:tr w:rsidR="008A3F69" w:rsidRPr="008A3F69" w:rsidTr="00B34855">
        <w:tc>
          <w:tcPr>
            <w:tcW w:w="3397" w:type="dxa"/>
          </w:tcPr>
          <w:p w:rsidR="008A3F69" w:rsidRPr="008A3F69" w:rsidRDefault="008A3F69" w:rsidP="00FB7F1A">
            <w:pPr>
              <w:numPr>
                <w:ilvl w:val="0"/>
                <w:numId w:val="31"/>
              </w:numPr>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Bidders must provide at least 2 references for a similar project (project value managed should be at least R5 million and above) not older than 5 years. Bidder must provide proof:</w:t>
            </w:r>
          </w:p>
          <w:p w:rsidR="008A3F69" w:rsidRPr="008A3F69" w:rsidRDefault="008A3F69" w:rsidP="00FB7F1A">
            <w:pPr>
              <w:numPr>
                <w:ilvl w:val="0"/>
                <w:numId w:val="32"/>
              </w:numPr>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At least 2 reference letters for a similar project (in details of the company letterhead, physical address, contactable person name, company contact number and email address).</w:t>
            </w:r>
          </w:p>
        </w:tc>
        <w:tc>
          <w:tcPr>
            <w:tcW w:w="3544" w:type="dxa"/>
          </w:tcPr>
          <w:p w:rsidR="008A3F69" w:rsidRPr="008A3F69" w:rsidRDefault="008A3F69" w:rsidP="008A3F69">
            <w:pPr>
              <w:rPr>
                <w:rFonts w:asciiTheme="minorHAnsi" w:eastAsiaTheme="minorHAnsi" w:hAnsiTheme="minorHAnsi" w:cstheme="minorBidi"/>
                <w:sz w:val="22"/>
                <w:szCs w:val="22"/>
                <w:u w:val="single"/>
                <w:lang w:val="en-GB"/>
              </w:rPr>
            </w:pPr>
            <w:r w:rsidRPr="008A3F69">
              <w:rPr>
                <w:rFonts w:asciiTheme="minorHAnsi" w:eastAsiaTheme="minorHAnsi" w:hAnsiTheme="minorHAnsi" w:cstheme="minorBidi"/>
                <w:sz w:val="22"/>
                <w:szCs w:val="22"/>
                <w:u w:val="single"/>
                <w:lang w:val="en-GB"/>
              </w:rPr>
              <w:t>35%</w:t>
            </w:r>
          </w:p>
          <w:p w:rsidR="008A3F69" w:rsidRPr="008A3F69" w:rsidRDefault="008A3F69" w:rsidP="008A3F69">
            <w:pPr>
              <w:jc w:val="both"/>
              <w:rPr>
                <w:rFonts w:asciiTheme="minorHAnsi" w:eastAsiaTheme="minorHAnsi" w:hAnsiTheme="minorHAnsi" w:cstheme="minorBidi"/>
                <w:sz w:val="22"/>
                <w:szCs w:val="22"/>
                <w:lang w:val="en-GB"/>
              </w:rPr>
            </w:pPr>
          </w:p>
          <w:p w:rsidR="008A3F69" w:rsidRPr="008A3F69" w:rsidRDefault="008A3F69" w:rsidP="008A3F69">
            <w:pPr>
              <w:jc w:val="both"/>
              <w:rPr>
                <w:rFonts w:asciiTheme="minorHAnsi" w:eastAsiaTheme="minorHAnsi" w:hAnsiTheme="minorHAnsi" w:cstheme="minorBidi"/>
                <w:sz w:val="22"/>
                <w:szCs w:val="22"/>
                <w:lang w:val="en-GB"/>
              </w:rPr>
            </w:pPr>
          </w:p>
          <w:p w:rsidR="008A3F69" w:rsidRPr="008A3F69" w:rsidRDefault="008A3F69" w:rsidP="008A3F69">
            <w:pPr>
              <w:jc w:val="both"/>
              <w:rPr>
                <w:rFonts w:asciiTheme="minorHAnsi" w:eastAsiaTheme="minorHAnsi" w:hAnsiTheme="minorHAnsi" w:cstheme="minorBidi"/>
                <w:sz w:val="22"/>
                <w:szCs w:val="22"/>
                <w:lang w:val="en-GB"/>
              </w:rPr>
            </w:pPr>
          </w:p>
          <w:p w:rsidR="008A3F69" w:rsidRPr="008A3F69" w:rsidRDefault="008A3F69" w:rsidP="008A3F69">
            <w:pPr>
              <w:jc w:val="both"/>
              <w:rPr>
                <w:rFonts w:asciiTheme="minorHAnsi" w:eastAsiaTheme="minorHAnsi" w:hAnsiTheme="minorHAnsi" w:cstheme="minorBidi"/>
                <w:sz w:val="22"/>
                <w:szCs w:val="22"/>
                <w:lang w:val="en-GB"/>
              </w:rPr>
            </w:pPr>
          </w:p>
          <w:p w:rsidR="008A3F69" w:rsidRPr="008A3F69" w:rsidRDefault="008A3F69" w:rsidP="008A3F69">
            <w:pPr>
              <w:jc w:val="both"/>
              <w:rPr>
                <w:rFonts w:asciiTheme="minorHAnsi" w:eastAsiaTheme="minorHAnsi" w:hAnsiTheme="minorHAnsi" w:cstheme="minorBidi"/>
                <w:sz w:val="22"/>
                <w:szCs w:val="22"/>
                <w:lang w:val="en-GB"/>
              </w:rPr>
            </w:pPr>
          </w:p>
          <w:p w:rsidR="008A3F69" w:rsidRPr="008A3F69" w:rsidRDefault="008A3F69" w:rsidP="00FB7F1A">
            <w:pPr>
              <w:numPr>
                <w:ilvl w:val="0"/>
                <w:numId w:val="33"/>
              </w:numPr>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at least 2 reference letters for a similar project 35%</w:t>
            </w:r>
          </w:p>
          <w:p w:rsidR="008A3F69" w:rsidRPr="008A3F69" w:rsidRDefault="008A3F69" w:rsidP="00FB7F1A">
            <w:pPr>
              <w:numPr>
                <w:ilvl w:val="0"/>
                <w:numId w:val="33"/>
              </w:numPr>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at least 1 reference letters for a similar project 15%</w:t>
            </w:r>
          </w:p>
          <w:p w:rsidR="008A3F69" w:rsidRPr="008A3F69" w:rsidRDefault="008A3F69" w:rsidP="00FB7F1A">
            <w:pPr>
              <w:numPr>
                <w:ilvl w:val="0"/>
                <w:numId w:val="33"/>
              </w:numPr>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No reference letter for a similar project 0</w:t>
            </w:r>
          </w:p>
        </w:tc>
        <w:tc>
          <w:tcPr>
            <w:tcW w:w="2075" w:type="dxa"/>
          </w:tcPr>
          <w:p w:rsidR="008A3F69" w:rsidRPr="008A3F69" w:rsidRDefault="008A3F69" w:rsidP="008A3F69">
            <w:pPr>
              <w:jc w:val="both"/>
              <w:rPr>
                <w:rFonts w:asciiTheme="minorHAnsi" w:eastAsiaTheme="minorHAnsi" w:hAnsiTheme="minorHAnsi" w:cstheme="minorBidi"/>
                <w:sz w:val="22"/>
                <w:szCs w:val="22"/>
                <w:lang w:val="en-GB"/>
              </w:rPr>
            </w:pPr>
          </w:p>
        </w:tc>
      </w:tr>
      <w:tr w:rsidR="008A3F69" w:rsidRPr="008A3F69" w:rsidTr="00B34855">
        <w:tc>
          <w:tcPr>
            <w:tcW w:w="3397" w:type="dxa"/>
          </w:tcPr>
          <w:p w:rsidR="008A3F69" w:rsidRPr="008A3F69" w:rsidRDefault="008A3F69" w:rsidP="00FB7F1A">
            <w:pPr>
              <w:numPr>
                <w:ilvl w:val="0"/>
                <w:numId w:val="31"/>
              </w:numPr>
              <w:spacing w:line="360" w:lineRule="auto"/>
              <w:contextualSpacing/>
              <w:jc w:val="both"/>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lang w:val="en-GB"/>
              </w:rPr>
              <w:t>The Bidder must provide minimum number of (2) years of experience of qualified consultants assigned to perform this project, provide Comprehensive CV’s and valid practice certificates of the following representatives;</w:t>
            </w:r>
          </w:p>
          <w:p w:rsidR="008A3F69" w:rsidRPr="008A3F69" w:rsidRDefault="008A3F69" w:rsidP="008A3F69">
            <w:pPr>
              <w:spacing w:line="360" w:lineRule="auto"/>
              <w:ind w:left="360"/>
              <w:contextualSpacing/>
              <w:jc w:val="both"/>
              <w:rPr>
                <w:rFonts w:asciiTheme="minorHAnsi" w:eastAsiaTheme="minorHAnsi" w:hAnsiTheme="minorHAnsi" w:cstheme="minorBidi"/>
                <w:sz w:val="22"/>
                <w:szCs w:val="22"/>
              </w:rPr>
            </w:pPr>
          </w:p>
          <w:p w:rsidR="008A3F69" w:rsidRPr="008A3F69" w:rsidRDefault="008A3F69" w:rsidP="00FB7F1A">
            <w:pPr>
              <w:numPr>
                <w:ilvl w:val="0"/>
                <w:numId w:val="34"/>
              </w:numPr>
              <w:autoSpaceDE w:val="0"/>
              <w:autoSpaceDN w:val="0"/>
              <w:adjustRightInd w:val="0"/>
              <w:spacing w:line="360" w:lineRule="auto"/>
              <w:jc w:val="both"/>
              <w:rPr>
                <w:rFonts w:ascii="Calibri" w:eastAsiaTheme="minorHAnsi" w:hAnsi="Calibri" w:cs="Calibri"/>
                <w:color w:val="000000"/>
                <w:sz w:val="22"/>
                <w:szCs w:val="20"/>
                <w:lang w:val="en-GB"/>
              </w:rPr>
            </w:pPr>
            <w:r w:rsidRPr="008A3F69">
              <w:rPr>
                <w:rFonts w:ascii="Calibri" w:eastAsiaTheme="minorHAnsi" w:hAnsi="Calibri" w:cs="Calibri"/>
                <w:bCs/>
                <w:color w:val="000000"/>
                <w:sz w:val="22"/>
                <w:szCs w:val="20"/>
                <w:lang w:val="en-GB"/>
              </w:rPr>
              <w:t xml:space="preserve">Architect x 1 </w:t>
            </w:r>
          </w:p>
          <w:p w:rsidR="008A3F69" w:rsidRPr="008A3F69" w:rsidRDefault="008A3F69" w:rsidP="00FB7F1A">
            <w:pPr>
              <w:numPr>
                <w:ilvl w:val="0"/>
                <w:numId w:val="34"/>
              </w:numPr>
              <w:autoSpaceDE w:val="0"/>
              <w:autoSpaceDN w:val="0"/>
              <w:adjustRightInd w:val="0"/>
              <w:spacing w:line="360" w:lineRule="auto"/>
              <w:jc w:val="both"/>
              <w:rPr>
                <w:rFonts w:ascii="Calibri" w:eastAsiaTheme="minorHAnsi" w:hAnsi="Calibri" w:cs="Calibri"/>
                <w:color w:val="000000"/>
                <w:sz w:val="22"/>
                <w:szCs w:val="20"/>
                <w:lang w:val="en-GB"/>
              </w:rPr>
            </w:pPr>
            <w:r w:rsidRPr="008A3F69">
              <w:rPr>
                <w:rFonts w:ascii="Calibri" w:eastAsiaTheme="minorHAnsi" w:hAnsi="Calibri" w:cs="Calibri"/>
                <w:bCs/>
                <w:color w:val="000000"/>
                <w:sz w:val="22"/>
                <w:szCs w:val="20"/>
                <w:lang w:val="en-GB"/>
              </w:rPr>
              <w:t xml:space="preserve">Mechanical Engineer x 1 </w:t>
            </w:r>
          </w:p>
          <w:p w:rsidR="008A3F69" w:rsidRPr="008A3F69" w:rsidRDefault="008A3F69" w:rsidP="00FB7F1A">
            <w:pPr>
              <w:numPr>
                <w:ilvl w:val="0"/>
                <w:numId w:val="34"/>
              </w:numPr>
              <w:autoSpaceDE w:val="0"/>
              <w:autoSpaceDN w:val="0"/>
              <w:adjustRightInd w:val="0"/>
              <w:spacing w:line="360" w:lineRule="auto"/>
              <w:jc w:val="both"/>
              <w:rPr>
                <w:rFonts w:ascii="Calibri" w:eastAsiaTheme="minorHAnsi" w:hAnsi="Calibri" w:cs="Calibri"/>
                <w:color w:val="000000"/>
                <w:sz w:val="22"/>
                <w:szCs w:val="20"/>
                <w:lang w:val="en-GB"/>
              </w:rPr>
            </w:pPr>
            <w:r w:rsidRPr="008A3F69">
              <w:rPr>
                <w:rFonts w:ascii="Calibri" w:eastAsiaTheme="minorHAnsi" w:hAnsi="Calibri" w:cs="Calibri"/>
                <w:color w:val="000000"/>
                <w:sz w:val="22"/>
                <w:szCs w:val="20"/>
                <w:lang w:val="en-GB"/>
              </w:rPr>
              <w:t xml:space="preserve">Electrical Engineer x 1 </w:t>
            </w:r>
          </w:p>
          <w:p w:rsidR="008A3F69" w:rsidRPr="008A3F69" w:rsidRDefault="008A3F69" w:rsidP="008A3F69">
            <w:pPr>
              <w:spacing w:line="360" w:lineRule="auto"/>
              <w:jc w:val="both"/>
              <w:rPr>
                <w:rFonts w:asciiTheme="minorHAnsi" w:eastAsiaTheme="minorHAnsi" w:hAnsiTheme="minorHAnsi" w:cstheme="minorBidi"/>
                <w:sz w:val="22"/>
                <w:szCs w:val="22"/>
                <w:lang w:val="en-GB"/>
              </w:rPr>
            </w:pPr>
          </w:p>
        </w:tc>
        <w:tc>
          <w:tcPr>
            <w:tcW w:w="3544" w:type="dxa"/>
          </w:tcPr>
          <w:p w:rsidR="008A3F69" w:rsidRPr="008A3F69" w:rsidRDefault="008A3F69" w:rsidP="008A3F69">
            <w:pPr>
              <w:spacing w:line="360" w:lineRule="auto"/>
              <w:jc w:val="both"/>
              <w:rPr>
                <w:rFonts w:asciiTheme="minorHAnsi" w:eastAsiaTheme="minorHAnsi" w:hAnsiTheme="minorHAnsi" w:cstheme="minorBidi"/>
                <w:sz w:val="22"/>
                <w:szCs w:val="22"/>
                <w:u w:val="single"/>
                <w:lang w:val="en-GB"/>
              </w:rPr>
            </w:pPr>
            <w:r w:rsidRPr="008A3F69">
              <w:rPr>
                <w:rFonts w:asciiTheme="minorHAnsi" w:eastAsiaTheme="minorHAnsi" w:hAnsiTheme="minorHAnsi" w:cstheme="minorBidi"/>
                <w:sz w:val="22"/>
                <w:szCs w:val="22"/>
                <w:u w:val="single"/>
                <w:lang w:val="en-GB"/>
              </w:rPr>
              <w:t>65%</w:t>
            </w:r>
          </w:p>
          <w:p w:rsidR="008A3F69" w:rsidRPr="008A3F69" w:rsidRDefault="008A3F69" w:rsidP="008A3F69">
            <w:pPr>
              <w:spacing w:line="360" w:lineRule="auto"/>
              <w:jc w:val="both"/>
              <w:rPr>
                <w:rFonts w:asciiTheme="minorHAnsi" w:eastAsiaTheme="minorHAnsi" w:hAnsiTheme="minorHAnsi" w:cstheme="minorBidi"/>
                <w:sz w:val="22"/>
                <w:szCs w:val="22"/>
                <w:lang w:val="en-GB"/>
              </w:rPr>
            </w:pPr>
          </w:p>
          <w:p w:rsidR="008A3F69" w:rsidRPr="008A3F69" w:rsidRDefault="008A3F69" w:rsidP="008A3F69">
            <w:pPr>
              <w:spacing w:line="360" w:lineRule="auto"/>
              <w:jc w:val="both"/>
              <w:rPr>
                <w:rFonts w:asciiTheme="minorHAnsi" w:eastAsiaTheme="minorHAnsi" w:hAnsiTheme="minorHAnsi" w:cstheme="minorBidi"/>
                <w:sz w:val="22"/>
                <w:szCs w:val="22"/>
                <w:lang w:val="en-GB"/>
              </w:rPr>
            </w:pPr>
          </w:p>
          <w:p w:rsidR="008A3F69" w:rsidRPr="008A3F69" w:rsidRDefault="008A3F69" w:rsidP="008A3F69">
            <w:pPr>
              <w:spacing w:line="360" w:lineRule="auto"/>
              <w:jc w:val="both"/>
              <w:rPr>
                <w:rFonts w:asciiTheme="minorHAnsi" w:eastAsiaTheme="minorHAnsi" w:hAnsiTheme="minorHAnsi" w:cstheme="minorBidi"/>
                <w:sz w:val="22"/>
                <w:szCs w:val="22"/>
                <w:lang w:val="en-GB"/>
              </w:rPr>
            </w:pPr>
          </w:p>
          <w:p w:rsidR="008A3F69" w:rsidRPr="008A3F69" w:rsidRDefault="008A3F69" w:rsidP="008A3F69">
            <w:pPr>
              <w:spacing w:line="360" w:lineRule="auto"/>
              <w:jc w:val="both"/>
              <w:rPr>
                <w:rFonts w:asciiTheme="minorHAnsi" w:eastAsiaTheme="minorHAnsi" w:hAnsiTheme="minorHAnsi" w:cstheme="minorBidi"/>
                <w:sz w:val="22"/>
                <w:szCs w:val="22"/>
                <w:lang w:val="en-GB"/>
              </w:rPr>
            </w:pPr>
          </w:p>
          <w:p w:rsidR="008A3F69" w:rsidRPr="008A3F69" w:rsidRDefault="008A3F69" w:rsidP="008A3F69">
            <w:pPr>
              <w:spacing w:line="360" w:lineRule="auto"/>
              <w:jc w:val="both"/>
              <w:rPr>
                <w:rFonts w:asciiTheme="minorHAnsi" w:eastAsiaTheme="minorHAnsi" w:hAnsiTheme="minorHAnsi" w:cstheme="minorBidi"/>
                <w:sz w:val="22"/>
                <w:szCs w:val="22"/>
                <w:lang w:val="en-GB"/>
              </w:rPr>
            </w:pPr>
          </w:p>
          <w:p w:rsidR="008A3F69" w:rsidRPr="008A3F69" w:rsidRDefault="008A3F69" w:rsidP="008A3F69">
            <w:pPr>
              <w:spacing w:line="360" w:lineRule="auto"/>
              <w:jc w:val="both"/>
              <w:rPr>
                <w:rFonts w:asciiTheme="minorHAnsi" w:eastAsiaTheme="minorHAnsi" w:hAnsiTheme="minorHAnsi" w:cstheme="minorBidi"/>
                <w:sz w:val="22"/>
                <w:szCs w:val="22"/>
                <w:lang w:val="en-GB"/>
              </w:rPr>
            </w:pPr>
          </w:p>
          <w:p w:rsidR="008A3F69" w:rsidRPr="008A3F69" w:rsidRDefault="008A3F69" w:rsidP="008A3F69">
            <w:pPr>
              <w:spacing w:line="360" w:lineRule="auto"/>
              <w:jc w:val="both"/>
              <w:rPr>
                <w:rFonts w:asciiTheme="minorHAnsi" w:eastAsiaTheme="minorHAnsi" w:hAnsiTheme="minorHAnsi" w:cstheme="minorBidi"/>
                <w:sz w:val="22"/>
                <w:szCs w:val="22"/>
                <w:lang w:val="en-GB"/>
              </w:rPr>
            </w:pPr>
          </w:p>
          <w:p w:rsidR="008A3F69" w:rsidRPr="008A3F69" w:rsidRDefault="008A3F69" w:rsidP="00FB7F1A">
            <w:pPr>
              <w:numPr>
                <w:ilvl w:val="0"/>
                <w:numId w:val="35"/>
              </w:numPr>
              <w:spacing w:line="360" w:lineRule="auto"/>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Architect = 25%</w:t>
            </w:r>
          </w:p>
          <w:p w:rsidR="008A3F69" w:rsidRPr="008A3F69" w:rsidRDefault="008A3F69" w:rsidP="00FB7F1A">
            <w:pPr>
              <w:numPr>
                <w:ilvl w:val="0"/>
                <w:numId w:val="35"/>
              </w:numPr>
              <w:spacing w:line="360" w:lineRule="auto"/>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Mechanical Engineer =25%</w:t>
            </w:r>
          </w:p>
          <w:p w:rsidR="008A3F69" w:rsidRPr="008A3F69" w:rsidRDefault="008A3F69" w:rsidP="00FB7F1A">
            <w:pPr>
              <w:numPr>
                <w:ilvl w:val="0"/>
                <w:numId w:val="35"/>
              </w:numPr>
              <w:spacing w:line="360" w:lineRule="auto"/>
              <w:contextualSpacing/>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Electrical Engineer = 15%</w:t>
            </w:r>
          </w:p>
        </w:tc>
        <w:tc>
          <w:tcPr>
            <w:tcW w:w="2075" w:type="dxa"/>
          </w:tcPr>
          <w:p w:rsidR="008A3F69" w:rsidRPr="008A3F69" w:rsidRDefault="008A3F69" w:rsidP="008A3F69">
            <w:pPr>
              <w:spacing w:line="360" w:lineRule="auto"/>
              <w:jc w:val="both"/>
              <w:rPr>
                <w:rFonts w:asciiTheme="minorHAnsi" w:eastAsiaTheme="minorHAnsi" w:hAnsiTheme="minorHAnsi" w:cstheme="minorBidi"/>
                <w:sz w:val="22"/>
                <w:szCs w:val="22"/>
                <w:lang w:val="en-GB"/>
              </w:rPr>
            </w:pPr>
          </w:p>
        </w:tc>
      </w:tr>
      <w:tr w:rsidR="008A3F69" w:rsidRPr="008A3F69" w:rsidTr="00B34855">
        <w:tc>
          <w:tcPr>
            <w:tcW w:w="3397" w:type="dxa"/>
          </w:tcPr>
          <w:p w:rsidR="008A3F69" w:rsidRPr="008A3F69" w:rsidRDefault="008A3F69" w:rsidP="008A3F69">
            <w:pPr>
              <w:autoSpaceDE w:val="0"/>
              <w:autoSpaceDN w:val="0"/>
              <w:adjustRightInd w:val="0"/>
              <w:spacing w:line="360" w:lineRule="auto"/>
              <w:jc w:val="both"/>
              <w:rPr>
                <w:rFonts w:ascii="Calibri" w:eastAsiaTheme="minorHAnsi" w:hAnsi="Calibri" w:cs="Calibri"/>
                <w:color w:val="000000"/>
                <w:sz w:val="20"/>
                <w:szCs w:val="20"/>
                <w:lang w:val="en-GB"/>
              </w:rPr>
            </w:pPr>
            <w:r w:rsidRPr="008A3F69">
              <w:rPr>
                <w:rFonts w:ascii="Calibri" w:eastAsiaTheme="minorHAnsi" w:hAnsi="Calibri" w:cs="Calibri"/>
                <w:b/>
                <w:bCs/>
                <w:color w:val="000000"/>
                <w:sz w:val="20"/>
                <w:szCs w:val="20"/>
                <w:lang w:val="en-GB"/>
              </w:rPr>
              <w:t xml:space="preserve">THRESHOLD </w:t>
            </w:r>
          </w:p>
        </w:tc>
        <w:tc>
          <w:tcPr>
            <w:tcW w:w="3544" w:type="dxa"/>
          </w:tcPr>
          <w:p w:rsidR="008A3F69" w:rsidRPr="008A3F69" w:rsidRDefault="008A3F69" w:rsidP="008A3F69">
            <w:pPr>
              <w:spacing w:line="360" w:lineRule="auto"/>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75 POINTS</w:t>
            </w:r>
          </w:p>
        </w:tc>
        <w:tc>
          <w:tcPr>
            <w:tcW w:w="2075" w:type="dxa"/>
          </w:tcPr>
          <w:p w:rsidR="008A3F69" w:rsidRPr="008A3F69" w:rsidRDefault="008A3F69" w:rsidP="008A3F69">
            <w:pPr>
              <w:spacing w:line="360" w:lineRule="auto"/>
              <w:jc w:val="both"/>
              <w:rPr>
                <w:rFonts w:asciiTheme="minorHAnsi" w:eastAsiaTheme="minorHAnsi" w:hAnsiTheme="minorHAnsi" w:cstheme="minorBidi"/>
                <w:sz w:val="22"/>
                <w:szCs w:val="22"/>
                <w:lang w:val="en-GB"/>
              </w:rPr>
            </w:pPr>
          </w:p>
        </w:tc>
      </w:tr>
      <w:tr w:rsidR="008A3F69" w:rsidRPr="008A3F69" w:rsidTr="00B34855">
        <w:tc>
          <w:tcPr>
            <w:tcW w:w="3397" w:type="dxa"/>
          </w:tcPr>
          <w:p w:rsidR="008A3F69" w:rsidRPr="008A3F69" w:rsidRDefault="008A3F69" w:rsidP="008A3F69">
            <w:pPr>
              <w:autoSpaceDE w:val="0"/>
              <w:autoSpaceDN w:val="0"/>
              <w:adjustRightInd w:val="0"/>
              <w:spacing w:line="360" w:lineRule="auto"/>
              <w:jc w:val="both"/>
              <w:rPr>
                <w:rFonts w:ascii="Calibri" w:eastAsiaTheme="minorHAnsi" w:hAnsi="Calibri" w:cs="Calibri"/>
                <w:color w:val="000000"/>
                <w:sz w:val="20"/>
                <w:szCs w:val="20"/>
                <w:lang w:val="en-GB"/>
              </w:rPr>
            </w:pPr>
            <w:r w:rsidRPr="008A3F69">
              <w:rPr>
                <w:rFonts w:ascii="Calibri" w:eastAsiaTheme="minorHAnsi" w:hAnsi="Calibri" w:cs="Calibri"/>
                <w:b/>
                <w:bCs/>
                <w:color w:val="000000"/>
                <w:sz w:val="20"/>
                <w:szCs w:val="20"/>
                <w:lang w:val="en-GB"/>
              </w:rPr>
              <w:t xml:space="preserve">TOTAL </w:t>
            </w:r>
          </w:p>
        </w:tc>
        <w:tc>
          <w:tcPr>
            <w:tcW w:w="3544" w:type="dxa"/>
          </w:tcPr>
          <w:p w:rsidR="008A3F69" w:rsidRPr="008A3F69" w:rsidRDefault="008A3F69" w:rsidP="008A3F69">
            <w:pPr>
              <w:spacing w:line="360" w:lineRule="auto"/>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100 POINTS</w:t>
            </w:r>
          </w:p>
        </w:tc>
        <w:tc>
          <w:tcPr>
            <w:tcW w:w="2075" w:type="dxa"/>
          </w:tcPr>
          <w:p w:rsidR="008A3F69" w:rsidRPr="008A3F69" w:rsidRDefault="008A3F69" w:rsidP="008A3F69">
            <w:pPr>
              <w:spacing w:line="360" w:lineRule="auto"/>
              <w:jc w:val="both"/>
              <w:rPr>
                <w:rFonts w:asciiTheme="minorHAnsi" w:eastAsiaTheme="minorHAnsi" w:hAnsiTheme="minorHAnsi" w:cstheme="minorBidi"/>
                <w:sz w:val="22"/>
                <w:szCs w:val="22"/>
                <w:lang w:val="en-GB"/>
              </w:rPr>
            </w:pPr>
          </w:p>
        </w:tc>
      </w:tr>
    </w:tbl>
    <w:p w:rsidR="00411CE8" w:rsidRDefault="00411CE8" w:rsidP="008A3F69">
      <w:pPr>
        <w:spacing w:after="160" w:line="360" w:lineRule="auto"/>
        <w:jc w:val="both"/>
        <w:rPr>
          <w:rFonts w:asciiTheme="minorHAnsi" w:eastAsiaTheme="minorHAnsi" w:hAnsiTheme="minorHAnsi" w:cstheme="minorBidi"/>
          <w:sz w:val="22"/>
          <w:szCs w:val="22"/>
          <w:lang w:val="en-GB"/>
        </w:rPr>
      </w:pPr>
    </w:p>
    <w:p w:rsidR="008A3F69" w:rsidRPr="008A3F69" w:rsidRDefault="008A3F69" w:rsidP="008A3F69">
      <w:pPr>
        <w:spacing w:after="160" w:line="360" w:lineRule="auto"/>
        <w:jc w:val="both"/>
        <w:rPr>
          <w:rFonts w:asciiTheme="minorHAnsi" w:eastAsiaTheme="minorHAnsi" w:hAnsiTheme="minorHAnsi" w:cstheme="minorBidi"/>
          <w:sz w:val="22"/>
          <w:szCs w:val="22"/>
          <w:lang w:val="en-GB"/>
        </w:rPr>
      </w:pPr>
      <w:bookmarkStart w:id="3" w:name="_GoBack"/>
      <w:bookmarkEnd w:id="3"/>
      <w:r w:rsidRPr="008A3F69">
        <w:rPr>
          <w:rFonts w:asciiTheme="minorHAnsi" w:eastAsiaTheme="minorHAnsi" w:hAnsiTheme="minorHAnsi" w:cstheme="minorBidi"/>
          <w:sz w:val="22"/>
          <w:szCs w:val="22"/>
          <w:lang w:val="en-GB"/>
        </w:rPr>
        <w:t>Summary Minimum threshold:</w:t>
      </w:r>
    </w:p>
    <w:p w:rsidR="008A3F69" w:rsidRPr="008A3F69" w:rsidRDefault="008A3F69" w:rsidP="008A3F69">
      <w:pPr>
        <w:spacing w:after="160" w:line="360" w:lineRule="auto"/>
        <w:jc w:val="both"/>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To be eligible to proceed to the next stage of the evaluation the bidder must achieve a minimum threshold score of 75%.</w:t>
      </w:r>
    </w:p>
    <w:tbl>
      <w:tblPr>
        <w:tblStyle w:val="TableGrid3"/>
        <w:tblW w:w="4962" w:type="dxa"/>
        <w:tblInd w:w="-431" w:type="dxa"/>
        <w:tblLook w:val="04A0" w:firstRow="1" w:lastRow="0" w:firstColumn="1" w:lastColumn="0" w:noHBand="0" w:noVBand="1"/>
      </w:tblPr>
      <w:tblGrid>
        <w:gridCol w:w="4962"/>
      </w:tblGrid>
      <w:tr w:rsidR="008A3F69" w:rsidRPr="008A3F69" w:rsidTr="00B34855">
        <w:tc>
          <w:tcPr>
            <w:tcW w:w="4962" w:type="dxa"/>
            <w:tcBorders>
              <w:top w:val="nil"/>
              <w:left w:val="nil"/>
              <w:bottom w:val="nil"/>
              <w:right w:val="nil"/>
            </w:tcBorders>
          </w:tcPr>
          <w:p w:rsidR="008A3F69" w:rsidRPr="008A3F69" w:rsidRDefault="008A3F69" w:rsidP="008A3F69">
            <w:pPr>
              <w:rPr>
                <w:rFonts w:asciiTheme="minorHAnsi" w:eastAsiaTheme="minorHAnsi" w:hAnsiTheme="minorHAnsi" w:cstheme="minorBidi"/>
                <w:bCs/>
                <w:sz w:val="22"/>
                <w:szCs w:val="22"/>
                <w:lang w:val="en-GB"/>
              </w:rPr>
            </w:pPr>
          </w:p>
        </w:tc>
      </w:tr>
    </w:tbl>
    <w:p w:rsidR="008A3F69" w:rsidRPr="008A3F69" w:rsidRDefault="008A3F69" w:rsidP="008A3F69">
      <w:pPr>
        <w:spacing w:after="160" w:line="259" w:lineRule="auto"/>
        <w:rPr>
          <w:rFonts w:asciiTheme="minorHAnsi" w:eastAsiaTheme="minorHAnsi" w:hAnsiTheme="minorHAnsi" w:cstheme="minorBidi"/>
          <w:b/>
          <w:sz w:val="22"/>
          <w:szCs w:val="22"/>
          <w:u w:val="single"/>
          <w:lang w:val="en-GB"/>
        </w:rPr>
      </w:pPr>
    </w:p>
    <w:p w:rsidR="008A3F69" w:rsidRPr="008A3F69" w:rsidRDefault="008A3F69" w:rsidP="008A3F69">
      <w:pPr>
        <w:spacing w:after="160" w:line="259" w:lineRule="auto"/>
        <w:rPr>
          <w:rFonts w:asciiTheme="minorHAnsi" w:eastAsiaTheme="minorHAnsi" w:hAnsiTheme="minorHAnsi" w:cstheme="minorBidi"/>
          <w:b/>
          <w:sz w:val="22"/>
          <w:szCs w:val="22"/>
          <w:u w:val="single"/>
          <w:lang w:val="en-GB"/>
        </w:rPr>
      </w:pPr>
      <w:r w:rsidRPr="008A3F69">
        <w:rPr>
          <w:rFonts w:asciiTheme="minorHAnsi" w:eastAsiaTheme="minorHAnsi" w:hAnsiTheme="minorHAnsi" w:cstheme="minorBidi"/>
          <w:b/>
          <w:sz w:val="22"/>
          <w:szCs w:val="22"/>
          <w:u w:val="single"/>
          <w:lang w:val="en-GB"/>
        </w:rPr>
        <w:br w:type="page"/>
      </w:r>
    </w:p>
    <w:p w:rsidR="008A3F69" w:rsidRPr="008A3F69" w:rsidRDefault="008A3F69" w:rsidP="008A3F69">
      <w:pPr>
        <w:spacing w:after="160" w:line="259" w:lineRule="auto"/>
        <w:rPr>
          <w:rFonts w:asciiTheme="minorHAnsi" w:eastAsiaTheme="minorHAnsi" w:hAnsiTheme="minorHAnsi" w:cstheme="minorBidi"/>
          <w:b/>
          <w:sz w:val="22"/>
          <w:szCs w:val="22"/>
          <w:u w:val="single"/>
          <w:lang w:val="en-GB"/>
        </w:rPr>
      </w:pPr>
      <w:r w:rsidRPr="008A3F69">
        <w:rPr>
          <w:rFonts w:asciiTheme="minorHAnsi" w:eastAsiaTheme="minorHAnsi" w:hAnsiTheme="minorHAnsi" w:cstheme="minorBidi"/>
          <w:b/>
          <w:sz w:val="22"/>
          <w:szCs w:val="22"/>
          <w:u w:val="single"/>
          <w:lang w:val="en-GB"/>
        </w:rPr>
        <w:lastRenderedPageBreak/>
        <w:t>BOQ</w:t>
      </w:r>
    </w:p>
    <w:p w:rsidR="008A3F69" w:rsidRPr="008A3F69" w:rsidRDefault="008A3F69" w:rsidP="008A3F69">
      <w:pPr>
        <w:spacing w:after="160" w:line="259" w:lineRule="auto"/>
        <w:rPr>
          <w:rFonts w:asciiTheme="minorHAnsi" w:eastAsiaTheme="minorHAnsi" w:hAnsiTheme="minorHAnsi" w:cstheme="minorBid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3776"/>
        <w:gridCol w:w="2222"/>
        <w:gridCol w:w="2101"/>
      </w:tblGrid>
      <w:tr w:rsidR="008A3F69" w:rsidRPr="008A3F69" w:rsidTr="00B34855">
        <w:tc>
          <w:tcPr>
            <w:tcW w:w="917" w:type="dxa"/>
          </w:tcPr>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Item No</w:t>
            </w:r>
          </w:p>
        </w:tc>
        <w:tc>
          <w:tcPr>
            <w:tcW w:w="3776" w:type="dxa"/>
          </w:tcPr>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Description</w:t>
            </w:r>
          </w:p>
        </w:tc>
        <w:tc>
          <w:tcPr>
            <w:tcW w:w="2222" w:type="dxa"/>
          </w:tcPr>
          <w:p w:rsidR="008A3F69" w:rsidRPr="008A3F69" w:rsidRDefault="008A3F69" w:rsidP="008A3F69">
            <w:pPr>
              <w:spacing w:after="160" w:line="259" w:lineRule="auto"/>
              <w:rPr>
                <w:rFonts w:asciiTheme="minorHAnsi" w:eastAsiaTheme="minorHAnsi" w:hAnsiTheme="minorHAnsi" w:cstheme="minorBidi"/>
                <w:b/>
                <w:i/>
                <w:sz w:val="22"/>
                <w:szCs w:val="22"/>
              </w:rPr>
            </w:pPr>
            <w:r w:rsidRPr="008A3F69">
              <w:rPr>
                <w:rFonts w:asciiTheme="minorHAnsi" w:eastAsiaTheme="minorHAnsi" w:hAnsiTheme="minorHAnsi" w:cstheme="minorBidi"/>
                <w:b/>
                <w:i/>
                <w:sz w:val="22"/>
                <w:szCs w:val="22"/>
              </w:rPr>
              <w:t>TOTAL COST (Excl. VAT)</w:t>
            </w:r>
          </w:p>
        </w:tc>
        <w:tc>
          <w:tcPr>
            <w:tcW w:w="2101" w:type="dxa"/>
          </w:tcPr>
          <w:p w:rsidR="008A3F69" w:rsidRPr="008A3F69" w:rsidRDefault="008A3F69" w:rsidP="008A3F69">
            <w:pPr>
              <w:spacing w:after="160" w:line="259" w:lineRule="auto"/>
              <w:rPr>
                <w:rFonts w:asciiTheme="minorHAnsi" w:eastAsiaTheme="minorHAnsi" w:hAnsiTheme="minorHAnsi" w:cstheme="minorBidi"/>
                <w:b/>
                <w:i/>
                <w:sz w:val="22"/>
                <w:szCs w:val="22"/>
              </w:rPr>
            </w:pPr>
            <w:r w:rsidRPr="008A3F69">
              <w:rPr>
                <w:rFonts w:asciiTheme="minorHAnsi" w:eastAsiaTheme="minorHAnsi" w:hAnsiTheme="minorHAnsi" w:cstheme="minorBidi"/>
                <w:sz w:val="22"/>
                <w:szCs w:val="22"/>
              </w:rPr>
              <w:t>TOTAL COST (INCL.VAT)</w:t>
            </w:r>
          </w:p>
        </w:tc>
      </w:tr>
      <w:tr w:rsidR="008A3F69" w:rsidRPr="008A3F69" w:rsidTr="00B34855">
        <w:tc>
          <w:tcPr>
            <w:tcW w:w="917" w:type="dxa"/>
          </w:tcPr>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1</w:t>
            </w:r>
          </w:p>
        </w:tc>
        <w:tc>
          <w:tcPr>
            <w:tcW w:w="3776"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PHASE 1: Inception, Including approved drawings/plan, professional inputs, preliminary estimate. Including approved and signed stamped (certified) assessment report(s), e.g. structural, by registered engineer with valid PR number (Engineering Council of South Africa (ECSA)</w:t>
            </w:r>
          </w:p>
          <w:p w:rsidR="008A3F69" w:rsidRPr="008A3F69" w:rsidRDefault="008A3F69" w:rsidP="008A3F69">
            <w:pPr>
              <w:spacing w:after="160" w:line="259" w:lineRule="auto"/>
              <w:rPr>
                <w:rFonts w:asciiTheme="minorHAnsi" w:eastAsiaTheme="minorHAnsi" w:hAnsiTheme="minorHAnsi" w:cstheme="minorBidi"/>
                <w:i/>
                <w:sz w:val="22"/>
                <w:szCs w:val="22"/>
              </w:rPr>
            </w:pPr>
          </w:p>
        </w:tc>
        <w:tc>
          <w:tcPr>
            <w:tcW w:w="2222"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R</w:t>
            </w:r>
          </w:p>
        </w:tc>
        <w:tc>
          <w:tcPr>
            <w:tcW w:w="2101" w:type="dxa"/>
          </w:tcPr>
          <w:p w:rsidR="008A3F69" w:rsidRPr="008A3F69" w:rsidRDefault="008A3F69" w:rsidP="008A3F69">
            <w:pPr>
              <w:spacing w:after="160" w:line="259" w:lineRule="auto"/>
              <w:rPr>
                <w:rFonts w:asciiTheme="minorHAnsi" w:eastAsiaTheme="minorHAnsi" w:hAnsiTheme="minorHAnsi" w:cstheme="minorBidi"/>
                <w:i/>
                <w:sz w:val="22"/>
                <w:szCs w:val="22"/>
              </w:rPr>
            </w:pPr>
          </w:p>
        </w:tc>
      </w:tr>
      <w:tr w:rsidR="008A3F69" w:rsidRPr="008A3F69" w:rsidTr="00B34855">
        <w:tc>
          <w:tcPr>
            <w:tcW w:w="917" w:type="dxa"/>
          </w:tcPr>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2</w:t>
            </w:r>
          </w:p>
        </w:tc>
        <w:tc>
          <w:tcPr>
            <w:tcW w:w="3776"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STAGE 2: Including finalizing of plans and estimates for acceptance and sign-off</w:t>
            </w:r>
          </w:p>
          <w:p w:rsidR="008A3F69" w:rsidRPr="008A3F69" w:rsidRDefault="008A3F69" w:rsidP="008A3F69">
            <w:pPr>
              <w:spacing w:after="160" w:line="259" w:lineRule="auto"/>
              <w:rPr>
                <w:rFonts w:asciiTheme="minorHAnsi" w:eastAsiaTheme="minorHAnsi" w:hAnsiTheme="minorHAnsi" w:cstheme="minorBidi"/>
                <w:i/>
                <w:sz w:val="22"/>
                <w:szCs w:val="22"/>
              </w:rPr>
            </w:pPr>
          </w:p>
        </w:tc>
        <w:tc>
          <w:tcPr>
            <w:tcW w:w="2222"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R</w:t>
            </w:r>
          </w:p>
        </w:tc>
        <w:tc>
          <w:tcPr>
            <w:tcW w:w="2101" w:type="dxa"/>
          </w:tcPr>
          <w:p w:rsidR="008A3F69" w:rsidRPr="008A3F69" w:rsidRDefault="008A3F69" w:rsidP="008A3F69">
            <w:pPr>
              <w:spacing w:after="160" w:line="259" w:lineRule="auto"/>
              <w:rPr>
                <w:rFonts w:asciiTheme="minorHAnsi" w:eastAsiaTheme="minorHAnsi" w:hAnsiTheme="minorHAnsi" w:cstheme="minorBidi"/>
                <w:i/>
                <w:sz w:val="22"/>
                <w:szCs w:val="22"/>
              </w:rPr>
            </w:pPr>
          </w:p>
        </w:tc>
      </w:tr>
      <w:tr w:rsidR="008A3F69" w:rsidRPr="008A3F69" w:rsidTr="00B34855">
        <w:tc>
          <w:tcPr>
            <w:tcW w:w="917" w:type="dxa"/>
          </w:tcPr>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3</w:t>
            </w:r>
          </w:p>
        </w:tc>
        <w:tc>
          <w:tcPr>
            <w:tcW w:w="3776"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STAGE 3: Including finalization of all documentation (specifications, bill of quantities, tender documents) to tender phase until NHLS appoints a contractor</w:t>
            </w:r>
          </w:p>
          <w:p w:rsidR="008A3F69" w:rsidRPr="008A3F69" w:rsidRDefault="008A3F69" w:rsidP="008A3F69">
            <w:pPr>
              <w:spacing w:after="160" w:line="259" w:lineRule="auto"/>
              <w:rPr>
                <w:rFonts w:asciiTheme="minorHAnsi" w:eastAsiaTheme="minorHAnsi" w:hAnsiTheme="minorHAnsi" w:cstheme="minorBidi"/>
                <w:i/>
                <w:sz w:val="22"/>
                <w:szCs w:val="22"/>
              </w:rPr>
            </w:pPr>
          </w:p>
        </w:tc>
        <w:tc>
          <w:tcPr>
            <w:tcW w:w="2222"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 xml:space="preserve"> R    </w:t>
            </w:r>
          </w:p>
        </w:tc>
        <w:tc>
          <w:tcPr>
            <w:tcW w:w="2101" w:type="dxa"/>
          </w:tcPr>
          <w:p w:rsidR="008A3F69" w:rsidRPr="008A3F69" w:rsidRDefault="008A3F69" w:rsidP="008A3F69">
            <w:pPr>
              <w:spacing w:after="160" w:line="259" w:lineRule="auto"/>
              <w:rPr>
                <w:rFonts w:asciiTheme="minorHAnsi" w:eastAsiaTheme="minorHAnsi" w:hAnsiTheme="minorHAnsi" w:cstheme="minorBidi"/>
                <w:i/>
                <w:sz w:val="22"/>
                <w:szCs w:val="22"/>
              </w:rPr>
            </w:pPr>
          </w:p>
        </w:tc>
      </w:tr>
      <w:tr w:rsidR="008A3F69" w:rsidRPr="008A3F69" w:rsidTr="00B34855">
        <w:tc>
          <w:tcPr>
            <w:tcW w:w="917" w:type="dxa"/>
          </w:tcPr>
          <w:p w:rsidR="008A3F69" w:rsidRPr="008A3F69" w:rsidRDefault="008A3F69" w:rsidP="008A3F69">
            <w:pPr>
              <w:spacing w:after="160" w:line="259" w:lineRule="auto"/>
              <w:rPr>
                <w:rFonts w:asciiTheme="minorHAnsi" w:eastAsiaTheme="minorHAnsi" w:hAnsiTheme="minorHAnsi" w:cstheme="minorBidi"/>
                <w:b/>
                <w:sz w:val="22"/>
                <w:szCs w:val="22"/>
              </w:rPr>
            </w:pPr>
          </w:p>
        </w:tc>
        <w:tc>
          <w:tcPr>
            <w:tcW w:w="3776" w:type="dxa"/>
          </w:tcPr>
          <w:p w:rsidR="008A3F69" w:rsidRPr="008A3F69" w:rsidRDefault="008A3F69" w:rsidP="008A3F69">
            <w:pPr>
              <w:spacing w:after="160" w:line="259" w:lineRule="auto"/>
              <w:rPr>
                <w:rFonts w:asciiTheme="minorHAnsi" w:eastAsiaTheme="minorHAnsi" w:hAnsiTheme="minorHAnsi" w:cstheme="minorBidi"/>
                <w:b/>
                <w:i/>
                <w:sz w:val="22"/>
                <w:szCs w:val="22"/>
              </w:rPr>
            </w:pPr>
            <w:r w:rsidRPr="008A3F69">
              <w:rPr>
                <w:rFonts w:asciiTheme="minorHAnsi" w:eastAsiaTheme="minorHAnsi" w:hAnsiTheme="minorHAnsi" w:cstheme="minorBidi"/>
                <w:b/>
                <w:i/>
                <w:sz w:val="22"/>
                <w:szCs w:val="22"/>
              </w:rPr>
              <w:t>TOTAL PROJECT COST (PHASE 1, PHASE 2 AND PHASE 3)</w:t>
            </w:r>
          </w:p>
        </w:tc>
        <w:tc>
          <w:tcPr>
            <w:tcW w:w="2222" w:type="dxa"/>
          </w:tcPr>
          <w:p w:rsidR="008A3F69" w:rsidRPr="008A3F69" w:rsidRDefault="008A3F69" w:rsidP="008A3F69">
            <w:pPr>
              <w:spacing w:after="160" w:line="259" w:lineRule="auto"/>
              <w:rPr>
                <w:rFonts w:asciiTheme="minorHAnsi" w:eastAsiaTheme="minorHAnsi" w:hAnsiTheme="minorHAnsi" w:cstheme="minorBidi"/>
                <w:b/>
                <w:i/>
                <w:sz w:val="22"/>
                <w:szCs w:val="22"/>
              </w:rPr>
            </w:pPr>
            <w:r w:rsidRPr="008A3F69">
              <w:rPr>
                <w:rFonts w:asciiTheme="minorHAnsi" w:eastAsiaTheme="minorHAnsi" w:hAnsiTheme="minorHAnsi" w:cstheme="minorBidi"/>
                <w:b/>
                <w:i/>
                <w:sz w:val="22"/>
                <w:szCs w:val="22"/>
              </w:rPr>
              <w:t>R</w:t>
            </w:r>
          </w:p>
        </w:tc>
        <w:tc>
          <w:tcPr>
            <w:tcW w:w="2101" w:type="dxa"/>
          </w:tcPr>
          <w:p w:rsidR="008A3F69" w:rsidRPr="008A3F69" w:rsidRDefault="008A3F69" w:rsidP="008A3F69">
            <w:pPr>
              <w:spacing w:after="160" w:line="259" w:lineRule="auto"/>
              <w:rPr>
                <w:rFonts w:asciiTheme="minorHAnsi" w:eastAsiaTheme="minorHAnsi" w:hAnsiTheme="minorHAnsi" w:cstheme="minorBidi"/>
                <w:b/>
                <w:i/>
                <w:sz w:val="22"/>
                <w:szCs w:val="22"/>
              </w:rPr>
            </w:pPr>
          </w:p>
        </w:tc>
      </w:tr>
    </w:tbl>
    <w:p w:rsidR="008A3F69" w:rsidRPr="008A3F69" w:rsidRDefault="008A3F69" w:rsidP="008A3F69">
      <w:pPr>
        <w:spacing w:after="160" w:line="259" w:lineRule="auto"/>
        <w:rPr>
          <w:rFonts w:asciiTheme="minorHAnsi" w:eastAsiaTheme="minorHAnsi" w:hAnsiTheme="minorHAnsi" w:cstheme="minorBidi"/>
          <w:sz w:val="22"/>
          <w:szCs w:val="22"/>
          <w:lang w:val="en-GB"/>
        </w:rPr>
      </w:pPr>
    </w:p>
    <w:p w:rsidR="008A3F69" w:rsidRPr="008A3F69" w:rsidRDefault="008A3F69" w:rsidP="008A3F69">
      <w:pPr>
        <w:spacing w:after="160" w:line="259" w:lineRule="auto"/>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NB: Total Project cost (for Phase 1 and Phase 2 and Phase 3) to include the use of all applicable engineering/ Professional services for both designing and signing off (where required)</w:t>
      </w:r>
    </w:p>
    <w:p w:rsidR="008A3F69" w:rsidRPr="008A3F69" w:rsidRDefault="008A3F69" w:rsidP="008A3F69">
      <w:pPr>
        <w:spacing w:after="160" w:line="259" w:lineRule="auto"/>
        <w:rPr>
          <w:rFonts w:asciiTheme="minorHAnsi" w:eastAsiaTheme="minorHAnsi" w:hAnsiTheme="minorHAnsi" w:cstheme="minorBidi"/>
          <w:sz w:val="22"/>
          <w:szCs w:val="22"/>
          <w:lang w:val="en-GB"/>
        </w:rPr>
      </w:pPr>
    </w:p>
    <w:p w:rsidR="008A3F69" w:rsidRPr="008A3F69" w:rsidRDefault="008A3F69" w:rsidP="008A3F69">
      <w:pPr>
        <w:spacing w:after="160" w:line="259" w:lineRule="auto"/>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br w:type="page"/>
      </w:r>
    </w:p>
    <w:p w:rsidR="008A3F69" w:rsidRPr="008A3F69" w:rsidRDefault="008A3F69" w:rsidP="008A3F69">
      <w:pPr>
        <w:spacing w:after="160" w:line="259" w:lineRule="auto"/>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lastRenderedPageBreak/>
        <w:t>Table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4050"/>
        <w:gridCol w:w="2395"/>
      </w:tblGrid>
      <w:tr w:rsidR="008A3F69" w:rsidRPr="008A3F69" w:rsidTr="00B34855">
        <w:tc>
          <w:tcPr>
            <w:tcW w:w="954" w:type="dxa"/>
          </w:tcPr>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Item No</w:t>
            </w:r>
          </w:p>
        </w:tc>
        <w:tc>
          <w:tcPr>
            <w:tcW w:w="4050" w:type="dxa"/>
          </w:tcPr>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Description</w:t>
            </w:r>
          </w:p>
        </w:tc>
        <w:tc>
          <w:tcPr>
            <w:tcW w:w="2395" w:type="dxa"/>
          </w:tcPr>
          <w:p w:rsidR="008A3F69" w:rsidRPr="008A3F69" w:rsidRDefault="008A3F69" w:rsidP="008A3F69">
            <w:pPr>
              <w:spacing w:after="160" w:line="259" w:lineRule="auto"/>
              <w:rPr>
                <w:rFonts w:asciiTheme="minorHAnsi" w:eastAsiaTheme="minorHAnsi" w:hAnsiTheme="minorHAnsi" w:cstheme="minorBidi"/>
                <w:b/>
                <w:i/>
                <w:sz w:val="22"/>
                <w:szCs w:val="22"/>
              </w:rPr>
            </w:pPr>
            <w:r w:rsidRPr="008A3F69">
              <w:rPr>
                <w:rFonts w:asciiTheme="minorHAnsi" w:eastAsiaTheme="minorHAnsi" w:hAnsiTheme="minorHAnsi" w:cstheme="minorBidi"/>
                <w:b/>
                <w:i/>
                <w:sz w:val="22"/>
                <w:szCs w:val="22"/>
              </w:rPr>
              <w:t xml:space="preserve">In PERCENTAGE </w:t>
            </w:r>
          </w:p>
        </w:tc>
      </w:tr>
      <w:tr w:rsidR="008A3F69" w:rsidRPr="008A3F69" w:rsidTr="00B34855">
        <w:tc>
          <w:tcPr>
            <w:tcW w:w="954" w:type="dxa"/>
          </w:tcPr>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1</w:t>
            </w:r>
          </w:p>
        </w:tc>
        <w:tc>
          <w:tcPr>
            <w:tcW w:w="4050"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Project Management Fee (in percentages)</w:t>
            </w:r>
          </w:p>
          <w:p w:rsidR="008A3F69" w:rsidRPr="008A3F69" w:rsidRDefault="008A3F69" w:rsidP="008A3F69">
            <w:pPr>
              <w:spacing w:after="160" w:line="259" w:lineRule="auto"/>
              <w:rPr>
                <w:rFonts w:asciiTheme="minorHAnsi" w:eastAsiaTheme="minorHAnsi" w:hAnsiTheme="minorHAnsi" w:cstheme="minorBidi"/>
                <w:i/>
                <w:sz w:val="22"/>
                <w:szCs w:val="22"/>
              </w:rPr>
            </w:pPr>
          </w:p>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NB:</w:t>
            </w:r>
          </w:p>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-Project Management percentage should not be included in the Total project cost and should be a percentage of the supplier costs that will be chosen by NHLS.</w:t>
            </w:r>
          </w:p>
          <w:p w:rsidR="008A3F69" w:rsidRPr="008A3F69" w:rsidRDefault="008A3F69" w:rsidP="008A3F69">
            <w:pPr>
              <w:spacing w:after="160" w:line="259" w:lineRule="auto"/>
              <w:rPr>
                <w:rFonts w:asciiTheme="minorHAnsi" w:eastAsiaTheme="minorHAnsi" w:hAnsiTheme="minorHAnsi" w:cstheme="minorBidi"/>
                <w:i/>
                <w:sz w:val="22"/>
                <w:szCs w:val="22"/>
              </w:rPr>
            </w:pPr>
          </w:p>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-The percentage must include travelling and subsistence.</w:t>
            </w:r>
          </w:p>
          <w:p w:rsidR="008A3F69" w:rsidRPr="008A3F69" w:rsidRDefault="008A3F69" w:rsidP="008A3F69">
            <w:pPr>
              <w:spacing w:after="160" w:line="259" w:lineRule="auto"/>
              <w:rPr>
                <w:rFonts w:asciiTheme="minorHAnsi" w:eastAsiaTheme="minorHAnsi" w:hAnsiTheme="minorHAnsi" w:cstheme="minorBidi"/>
                <w:i/>
                <w:sz w:val="22"/>
                <w:szCs w:val="22"/>
              </w:rPr>
            </w:pPr>
          </w:p>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 The cost should be current market related and should not be escalated.</w:t>
            </w:r>
          </w:p>
          <w:p w:rsidR="008A3F69" w:rsidRPr="008A3F69" w:rsidRDefault="008A3F69" w:rsidP="008A3F69">
            <w:pPr>
              <w:spacing w:after="160" w:line="259" w:lineRule="auto"/>
              <w:rPr>
                <w:rFonts w:asciiTheme="minorHAnsi" w:eastAsiaTheme="minorHAnsi" w:hAnsiTheme="minorHAnsi" w:cstheme="minorBidi"/>
                <w:i/>
                <w:sz w:val="22"/>
                <w:szCs w:val="22"/>
              </w:rPr>
            </w:pPr>
          </w:p>
        </w:tc>
        <w:tc>
          <w:tcPr>
            <w:tcW w:w="2395"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____________%</w:t>
            </w:r>
          </w:p>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(Compulsory to declare percentage)</w:t>
            </w:r>
          </w:p>
        </w:tc>
      </w:tr>
      <w:tr w:rsidR="008A3F69" w:rsidRPr="008A3F69" w:rsidTr="00B34855">
        <w:tc>
          <w:tcPr>
            <w:tcW w:w="954" w:type="dxa"/>
          </w:tcPr>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2</w:t>
            </w:r>
          </w:p>
        </w:tc>
        <w:tc>
          <w:tcPr>
            <w:tcW w:w="4050"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Project Management Cost (to be calculated by NHLS)</w:t>
            </w:r>
          </w:p>
          <w:p w:rsidR="008A3F69" w:rsidRPr="008A3F69" w:rsidRDefault="008A3F69" w:rsidP="008A3F69">
            <w:pPr>
              <w:spacing w:after="160" w:line="259" w:lineRule="auto"/>
              <w:rPr>
                <w:rFonts w:asciiTheme="minorHAnsi" w:eastAsiaTheme="minorHAnsi" w:hAnsiTheme="minorHAnsi" w:cstheme="minorBidi"/>
                <w:i/>
                <w:sz w:val="22"/>
                <w:szCs w:val="22"/>
              </w:rPr>
            </w:pPr>
          </w:p>
        </w:tc>
        <w:tc>
          <w:tcPr>
            <w:tcW w:w="2395"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(Please leave it Blank)</w:t>
            </w:r>
          </w:p>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R</w:t>
            </w:r>
          </w:p>
        </w:tc>
      </w:tr>
    </w:tbl>
    <w:p w:rsidR="008A3F69" w:rsidRPr="008A3F69" w:rsidRDefault="008A3F69" w:rsidP="008A3F69">
      <w:pPr>
        <w:spacing w:after="160" w:line="259" w:lineRule="auto"/>
        <w:rPr>
          <w:rFonts w:asciiTheme="minorHAnsi" w:eastAsiaTheme="minorHAnsi" w:hAnsiTheme="minorHAnsi" w:cstheme="minorBidi"/>
          <w:sz w:val="22"/>
          <w:szCs w:val="22"/>
          <w:lang w:val="en-GB"/>
        </w:rPr>
      </w:pPr>
    </w:p>
    <w:p w:rsidR="008A3F69" w:rsidRPr="008A3F69" w:rsidRDefault="008A3F69" w:rsidP="008A3F69">
      <w:pPr>
        <w:spacing w:after="160" w:line="259" w:lineRule="auto"/>
        <w:rPr>
          <w:rFonts w:asciiTheme="minorHAnsi" w:eastAsiaTheme="minorHAnsi" w:hAnsiTheme="minorHAnsi" w:cstheme="minorBidi"/>
          <w:sz w:val="22"/>
          <w:szCs w:val="22"/>
          <w:lang w:val="en-GB"/>
        </w:rPr>
      </w:pPr>
    </w:p>
    <w:p w:rsidR="008A3F69" w:rsidRPr="008A3F69" w:rsidRDefault="008A3F69" w:rsidP="008A3F69">
      <w:pPr>
        <w:spacing w:after="160" w:line="259" w:lineRule="auto"/>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NB: Please note that Table B will only be used when managing the project once the contractor has been appointed. The project price will be filtered in the total bid prices.</w:t>
      </w:r>
    </w:p>
    <w:p w:rsidR="008A3F69" w:rsidRPr="008A3F69" w:rsidRDefault="008A3F69" w:rsidP="008A3F69">
      <w:pPr>
        <w:spacing w:after="160" w:line="259" w:lineRule="auto"/>
        <w:rPr>
          <w:rFonts w:asciiTheme="minorHAnsi" w:eastAsiaTheme="minorHAnsi" w:hAnsiTheme="minorHAnsi" w:cstheme="minorBidi"/>
          <w:sz w:val="22"/>
          <w:szCs w:val="22"/>
          <w:lang w:val="en-GB"/>
        </w:rPr>
      </w:pPr>
      <w:r w:rsidRPr="008A3F69">
        <w:rPr>
          <w:rFonts w:asciiTheme="minorHAnsi" w:eastAsiaTheme="minorHAnsi" w:hAnsiTheme="minorHAnsi" w:cstheme="minorBidi"/>
          <w:sz w:val="22"/>
          <w:szCs w:val="22"/>
          <w:lang w:val="en-GB"/>
        </w:rPr>
        <w:t>Table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4050"/>
        <w:gridCol w:w="2395"/>
      </w:tblGrid>
      <w:tr w:rsidR="008A3F69" w:rsidRPr="008A3F69" w:rsidTr="00B34855">
        <w:tc>
          <w:tcPr>
            <w:tcW w:w="954" w:type="dxa"/>
          </w:tcPr>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Item No</w:t>
            </w:r>
          </w:p>
        </w:tc>
        <w:tc>
          <w:tcPr>
            <w:tcW w:w="4050" w:type="dxa"/>
          </w:tcPr>
          <w:p w:rsidR="008A3F69" w:rsidRPr="008A3F69" w:rsidRDefault="008A3F69" w:rsidP="008A3F69">
            <w:pPr>
              <w:spacing w:after="160" w:line="259" w:lineRule="auto"/>
              <w:rPr>
                <w:rFonts w:asciiTheme="minorHAnsi" w:eastAsiaTheme="minorHAnsi" w:hAnsiTheme="minorHAnsi" w:cstheme="minorBidi"/>
                <w:sz w:val="22"/>
                <w:szCs w:val="22"/>
              </w:rPr>
            </w:pPr>
            <w:r w:rsidRPr="008A3F69">
              <w:rPr>
                <w:rFonts w:asciiTheme="minorHAnsi" w:eastAsiaTheme="minorHAnsi" w:hAnsiTheme="minorHAnsi" w:cstheme="minorBidi"/>
                <w:sz w:val="22"/>
                <w:szCs w:val="22"/>
              </w:rPr>
              <w:t>Description</w:t>
            </w:r>
          </w:p>
        </w:tc>
        <w:tc>
          <w:tcPr>
            <w:tcW w:w="2395" w:type="dxa"/>
          </w:tcPr>
          <w:p w:rsidR="008A3F69" w:rsidRPr="008A3F69" w:rsidRDefault="008A3F69" w:rsidP="008A3F69">
            <w:pPr>
              <w:spacing w:after="160" w:line="259" w:lineRule="auto"/>
              <w:rPr>
                <w:rFonts w:asciiTheme="minorHAnsi" w:eastAsiaTheme="minorHAnsi" w:hAnsiTheme="minorHAnsi" w:cstheme="minorBidi"/>
                <w:b/>
                <w:i/>
                <w:sz w:val="22"/>
                <w:szCs w:val="22"/>
              </w:rPr>
            </w:pPr>
            <w:r w:rsidRPr="008A3F69">
              <w:rPr>
                <w:rFonts w:asciiTheme="minorHAnsi" w:eastAsiaTheme="minorHAnsi" w:hAnsiTheme="minorHAnsi" w:cstheme="minorBidi"/>
                <w:b/>
                <w:i/>
                <w:sz w:val="22"/>
                <w:szCs w:val="22"/>
              </w:rPr>
              <w:t xml:space="preserve">In PERCENTAGE </w:t>
            </w:r>
          </w:p>
        </w:tc>
      </w:tr>
      <w:tr w:rsidR="008A3F69" w:rsidRPr="008A3F69" w:rsidTr="00B34855">
        <w:tc>
          <w:tcPr>
            <w:tcW w:w="954" w:type="dxa"/>
          </w:tcPr>
          <w:p w:rsidR="008A3F69" w:rsidRPr="008A3F69" w:rsidRDefault="008A3F69" w:rsidP="008A3F69">
            <w:pPr>
              <w:spacing w:after="160" w:line="259" w:lineRule="auto"/>
              <w:rPr>
                <w:rFonts w:asciiTheme="minorHAnsi" w:eastAsiaTheme="minorHAnsi" w:hAnsiTheme="minorHAnsi" w:cstheme="minorBidi"/>
                <w:sz w:val="22"/>
                <w:szCs w:val="22"/>
              </w:rPr>
            </w:pPr>
          </w:p>
        </w:tc>
        <w:tc>
          <w:tcPr>
            <w:tcW w:w="4050"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Total Project Cost (Table A + Table B)</w:t>
            </w:r>
          </w:p>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t>Cost (to be calculated by NHLS)</w:t>
            </w:r>
          </w:p>
          <w:p w:rsidR="008A3F69" w:rsidRPr="008A3F69" w:rsidRDefault="008A3F69" w:rsidP="008A3F69">
            <w:pPr>
              <w:spacing w:after="160" w:line="259" w:lineRule="auto"/>
              <w:rPr>
                <w:rFonts w:asciiTheme="minorHAnsi" w:eastAsiaTheme="minorHAnsi" w:hAnsiTheme="minorHAnsi" w:cstheme="minorBidi"/>
                <w:i/>
                <w:sz w:val="22"/>
                <w:szCs w:val="22"/>
              </w:rPr>
            </w:pPr>
          </w:p>
          <w:p w:rsidR="008A3F69" w:rsidRPr="008A3F69" w:rsidRDefault="008A3F69" w:rsidP="008A3F69">
            <w:pPr>
              <w:spacing w:after="160" w:line="259" w:lineRule="auto"/>
              <w:rPr>
                <w:rFonts w:asciiTheme="minorHAnsi" w:eastAsiaTheme="minorHAnsi" w:hAnsiTheme="minorHAnsi" w:cstheme="minorBidi"/>
                <w:i/>
                <w:sz w:val="22"/>
                <w:szCs w:val="22"/>
              </w:rPr>
            </w:pPr>
          </w:p>
        </w:tc>
        <w:tc>
          <w:tcPr>
            <w:tcW w:w="2395" w:type="dxa"/>
          </w:tcPr>
          <w:p w:rsidR="008A3F69" w:rsidRPr="008A3F69" w:rsidRDefault="008A3F69" w:rsidP="008A3F69">
            <w:pPr>
              <w:spacing w:after="160" w:line="259" w:lineRule="auto"/>
              <w:rPr>
                <w:rFonts w:asciiTheme="minorHAnsi" w:eastAsiaTheme="minorHAnsi" w:hAnsiTheme="minorHAnsi" w:cstheme="minorBidi"/>
                <w:i/>
                <w:sz w:val="22"/>
                <w:szCs w:val="22"/>
              </w:rPr>
            </w:pPr>
            <w:r w:rsidRPr="008A3F69">
              <w:rPr>
                <w:rFonts w:asciiTheme="minorHAnsi" w:eastAsiaTheme="minorHAnsi" w:hAnsiTheme="minorHAnsi" w:cstheme="minorBidi"/>
                <w:i/>
                <w:sz w:val="22"/>
                <w:szCs w:val="22"/>
              </w:rPr>
              <w:lastRenderedPageBreak/>
              <w:t>(Please leave it blank)</w:t>
            </w:r>
          </w:p>
        </w:tc>
      </w:tr>
    </w:tbl>
    <w:p w:rsidR="008A3F69" w:rsidRPr="008A3F69" w:rsidRDefault="008A3F69" w:rsidP="008A3F69">
      <w:pPr>
        <w:spacing w:after="160" w:line="259" w:lineRule="auto"/>
        <w:rPr>
          <w:rFonts w:asciiTheme="minorHAnsi" w:eastAsiaTheme="minorHAnsi" w:hAnsiTheme="minorHAnsi" w:cstheme="minorBidi"/>
          <w:sz w:val="22"/>
          <w:szCs w:val="22"/>
          <w:lang w:val="en-GB"/>
        </w:rPr>
      </w:pPr>
    </w:p>
    <w:p w:rsidR="008A3F69" w:rsidRPr="008A3F69" w:rsidRDefault="008A3F69" w:rsidP="008A3F69">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lastRenderedPageBreak/>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8A3F69">
              <w:rPr>
                <w:rFonts w:ascii="Arial Narrow" w:hAnsi="Arial Narrow"/>
                <w:b/>
                <w:sz w:val="22"/>
                <w:szCs w:val="22"/>
              </w:rPr>
              <w:t>Bid number: RFQ No:1351478</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8A3F69">
              <w:rPr>
                <w:rFonts w:ascii="Arial Narrow" w:hAnsi="Arial Narrow"/>
                <w:b/>
                <w:sz w:val="22"/>
                <w:szCs w:val="22"/>
              </w:rPr>
              <w:t>16</w:t>
            </w:r>
            <w:r w:rsidR="0009793B" w:rsidRPr="0009793B">
              <w:rPr>
                <w:rFonts w:ascii="Arial Narrow" w:hAnsi="Arial Narrow"/>
                <w:b/>
                <w:sz w:val="22"/>
                <w:szCs w:val="22"/>
              </w:rPr>
              <w:t xml:space="preserve"> SEPTEMBER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lastRenderedPageBreak/>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FD5A75" w:rsidRDefault="00FD5A75" w:rsidP="00DA3254">
      <w:pPr>
        <w:tabs>
          <w:tab w:val="left" w:pos="-963"/>
          <w:tab w:val="left" w:pos="-720"/>
          <w:tab w:val="left" w:pos="900"/>
          <w:tab w:val="left" w:pos="2250"/>
          <w:tab w:val="left" w:pos="7363"/>
        </w:tabs>
        <w:ind w:left="900" w:hanging="900"/>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Pr="00E17790" w:rsidRDefault="00E17790" w:rsidP="00E17790">
      <w:pPr>
        <w:spacing w:after="160" w:line="259" w:lineRule="auto"/>
        <w:rPr>
          <w:rFonts w:ascii="Arial,Italic" w:eastAsiaTheme="minorHAnsi" w:hAnsi="Arial,Italic" w:cs="Arial,Italic"/>
          <w:iCs/>
          <w:color w:val="333333"/>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lastRenderedPageBreak/>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lastRenderedPageBreak/>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23526839"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3526840"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lastRenderedPageBreak/>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lastRenderedPageBreak/>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D65B3" w:rsidRDefault="00CD65B3" w:rsidP="009C556D"/>
                          <w:p w:rsidR="00CD65B3" w:rsidRDefault="00CD65B3" w:rsidP="009C556D"/>
                          <w:p w:rsidR="00CD65B3" w:rsidRPr="00585866" w:rsidRDefault="00CD65B3"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D65B3" w:rsidRPr="00585866" w:rsidRDefault="00CD65B3" w:rsidP="009C556D">
                            <w:pPr>
                              <w:jc w:val="center"/>
                              <w:rPr>
                                <w:rFonts w:ascii="Arial" w:hAnsi="Arial" w:cs="Arial"/>
                                <w:sz w:val="18"/>
                                <w:szCs w:val="18"/>
                              </w:rPr>
                            </w:pPr>
                            <w:r w:rsidRPr="00585866">
                              <w:rPr>
                                <w:rFonts w:ascii="Arial" w:hAnsi="Arial" w:cs="Arial"/>
                                <w:sz w:val="18"/>
                                <w:szCs w:val="18"/>
                              </w:rPr>
                              <w:t>SIGNATURE(S) OF BIDDERS(S)</w:t>
                            </w:r>
                          </w:p>
                          <w:p w:rsidR="00CD65B3" w:rsidRPr="00585866" w:rsidRDefault="00CD65B3" w:rsidP="009C556D">
                            <w:pPr>
                              <w:rPr>
                                <w:rFonts w:ascii="Arial" w:hAnsi="Arial" w:cs="Arial"/>
                                <w:sz w:val="18"/>
                                <w:szCs w:val="18"/>
                              </w:rPr>
                            </w:pPr>
                          </w:p>
                          <w:p w:rsidR="00CD65B3" w:rsidRPr="00585866" w:rsidRDefault="00CD65B3"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Default="00CD65B3"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CD65B3" w:rsidRDefault="00CD65B3" w:rsidP="009C556D"/>
                    <w:p w:rsidR="00CD65B3" w:rsidRDefault="00CD65B3" w:rsidP="009C556D"/>
                    <w:p w:rsidR="00CD65B3" w:rsidRPr="00585866" w:rsidRDefault="00CD65B3"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D65B3" w:rsidRPr="00585866" w:rsidRDefault="00CD65B3" w:rsidP="009C556D">
                      <w:pPr>
                        <w:jc w:val="center"/>
                        <w:rPr>
                          <w:rFonts w:ascii="Arial" w:hAnsi="Arial" w:cs="Arial"/>
                          <w:sz w:val="18"/>
                          <w:szCs w:val="18"/>
                        </w:rPr>
                      </w:pPr>
                      <w:r w:rsidRPr="00585866">
                        <w:rPr>
                          <w:rFonts w:ascii="Arial" w:hAnsi="Arial" w:cs="Arial"/>
                          <w:sz w:val="18"/>
                          <w:szCs w:val="18"/>
                        </w:rPr>
                        <w:t>SIGNATURE(S) OF BIDDERS(S)</w:t>
                      </w:r>
                    </w:p>
                    <w:p w:rsidR="00CD65B3" w:rsidRPr="00585866" w:rsidRDefault="00CD65B3" w:rsidP="009C556D">
                      <w:pPr>
                        <w:rPr>
                          <w:rFonts w:ascii="Arial" w:hAnsi="Arial" w:cs="Arial"/>
                          <w:sz w:val="18"/>
                          <w:szCs w:val="18"/>
                        </w:rPr>
                      </w:pPr>
                    </w:p>
                    <w:p w:rsidR="00CD65B3" w:rsidRPr="00585866" w:rsidRDefault="00CD65B3"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Default="00CD65B3"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D65B3" w:rsidRDefault="00CD65B3" w:rsidP="009C556D"/>
                          <w:p w:rsidR="00CD65B3" w:rsidRPr="00585866" w:rsidRDefault="00CD65B3" w:rsidP="009C556D">
                            <w:pPr>
                              <w:rPr>
                                <w:rFonts w:ascii="Arial" w:hAnsi="Arial" w:cs="Arial"/>
                                <w:sz w:val="18"/>
                                <w:szCs w:val="18"/>
                              </w:rPr>
                            </w:pPr>
                            <w:r w:rsidRPr="00585866">
                              <w:rPr>
                                <w:rFonts w:ascii="Arial" w:hAnsi="Arial" w:cs="Arial"/>
                                <w:sz w:val="18"/>
                                <w:szCs w:val="18"/>
                              </w:rPr>
                              <w:t>WITNESSES</w:t>
                            </w:r>
                          </w:p>
                          <w:p w:rsidR="00CD65B3" w:rsidRPr="00585866" w:rsidRDefault="00CD65B3" w:rsidP="009C556D">
                            <w:pPr>
                              <w:rPr>
                                <w:rFonts w:ascii="Arial" w:hAnsi="Arial" w:cs="Arial"/>
                                <w:sz w:val="18"/>
                                <w:szCs w:val="18"/>
                              </w:rPr>
                            </w:pPr>
                          </w:p>
                          <w:p w:rsidR="00CD65B3" w:rsidRPr="00585866" w:rsidRDefault="00CD65B3"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CD65B3" w:rsidRPr="00585866" w:rsidRDefault="00CD65B3"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CD65B3" w:rsidRDefault="00CD65B3"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CD65B3" w:rsidRDefault="00CD65B3" w:rsidP="009C556D"/>
                    <w:p w:rsidR="00CD65B3" w:rsidRPr="00585866" w:rsidRDefault="00CD65B3" w:rsidP="009C556D">
                      <w:pPr>
                        <w:rPr>
                          <w:rFonts w:ascii="Arial" w:hAnsi="Arial" w:cs="Arial"/>
                          <w:sz w:val="18"/>
                          <w:szCs w:val="18"/>
                        </w:rPr>
                      </w:pPr>
                      <w:r w:rsidRPr="00585866">
                        <w:rPr>
                          <w:rFonts w:ascii="Arial" w:hAnsi="Arial" w:cs="Arial"/>
                          <w:sz w:val="18"/>
                          <w:szCs w:val="18"/>
                        </w:rPr>
                        <w:t>WITNESSES</w:t>
                      </w:r>
                    </w:p>
                    <w:p w:rsidR="00CD65B3" w:rsidRPr="00585866" w:rsidRDefault="00CD65B3" w:rsidP="009C556D">
                      <w:pPr>
                        <w:rPr>
                          <w:rFonts w:ascii="Arial" w:hAnsi="Arial" w:cs="Arial"/>
                          <w:sz w:val="18"/>
                          <w:szCs w:val="18"/>
                        </w:rPr>
                      </w:pPr>
                    </w:p>
                    <w:p w:rsidR="00CD65B3" w:rsidRPr="00585866" w:rsidRDefault="00CD65B3"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CD65B3" w:rsidRPr="00585866" w:rsidRDefault="00CD65B3"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CD65B3" w:rsidRDefault="00CD65B3"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 xml:space="preserve">Before completing this declaration, bidders must study the General Conditions, Definitions, Directives applicable in respect of Local Content as prescribed in the Preferential Procurement </w:t>
      </w:r>
      <w:r w:rsidRPr="00B83167">
        <w:rPr>
          <w:rFonts w:ascii="Arial" w:hAnsi="Arial" w:cs="Arial"/>
          <w:sz w:val="22"/>
          <w:szCs w:val="22"/>
        </w:rPr>
        <w:lastRenderedPageBreak/>
        <w:t>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lastRenderedPageBreak/>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lastRenderedPageBreak/>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lastRenderedPageBreak/>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 xml:space="preserve">that are not verifiable as described in SATS 1286:2011, may result in the </w:t>
            </w:r>
            <w:r w:rsidRPr="0088626B">
              <w:rPr>
                <w:rFonts w:ascii="Arial" w:hAnsi="Arial" w:cs="Arial"/>
                <w:sz w:val="22"/>
                <w:szCs w:val="22"/>
              </w:rPr>
              <w:lastRenderedPageBreak/>
              <w:t>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lastRenderedPageBreak/>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lastRenderedPageBreak/>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lastRenderedPageBreak/>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FB7F1A">
            <w:pPr>
              <w:numPr>
                <w:ilvl w:val="0"/>
                <w:numId w:val="30"/>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lastRenderedPageBreak/>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lastRenderedPageBreak/>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 xml:space="preserve">Except as provided under GCC Clause 25, a delay by the supplier in the performance of its delivery obligations shall render the supplier liable to the imposition of penalties, </w:t>
      </w:r>
      <w:r w:rsidRPr="009C556D">
        <w:rPr>
          <w:rFonts w:ascii="Arial" w:hAnsi="Arial" w:cs="Arial"/>
          <w:color w:val="000000"/>
          <w:sz w:val="22"/>
          <w:szCs w:val="22"/>
          <w:lang w:eastAsia="en-ZA"/>
        </w:rPr>
        <w:lastRenderedPageBreak/>
        <w:t>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w:t>
      </w:r>
      <w:r w:rsidRPr="009C556D">
        <w:rPr>
          <w:rFonts w:ascii="Arial" w:hAnsi="Arial" w:cs="Arial"/>
          <w:color w:val="000000"/>
          <w:sz w:val="22"/>
          <w:szCs w:val="22"/>
          <w:lang w:eastAsia="en-ZA"/>
        </w:rPr>
        <w:lastRenderedPageBreak/>
        <w:t>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F7E" w:rsidRDefault="002A1F7E" w:rsidP="009C556D">
      <w:r>
        <w:separator/>
      </w:r>
    </w:p>
  </w:endnote>
  <w:endnote w:type="continuationSeparator" w:id="0">
    <w:p w:rsidR="002A1F7E" w:rsidRDefault="002A1F7E"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CD65B3" w:rsidRDefault="00CD65B3">
        <w:pPr>
          <w:pStyle w:val="Footer"/>
          <w:jc w:val="right"/>
        </w:pPr>
        <w:r>
          <w:fldChar w:fldCharType="begin"/>
        </w:r>
        <w:r>
          <w:instrText xml:space="preserve"> PAGE   \* MERGEFORMAT </w:instrText>
        </w:r>
        <w:r>
          <w:fldChar w:fldCharType="separate"/>
        </w:r>
        <w:r w:rsidR="00411CE8">
          <w:rPr>
            <w:noProof/>
          </w:rPr>
          <w:t>1</w:t>
        </w:r>
        <w:r>
          <w:rPr>
            <w:noProof/>
          </w:rPr>
          <w:fldChar w:fldCharType="end"/>
        </w:r>
      </w:p>
    </w:sdtContent>
  </w:sdt>
  <w:p w:rsidR="00CD65B3" w:rsidRDefault="00CD65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F7E" w:rsidRDefault="002A1F7E" w:rsidP="009C556D">
      <w:r>
        <w:separator/>
      </w:r>
    </w:p>
  </w:footnote>
  <w:footnote w:type="continuationSeparator" w:id="0">
    <w:p w:rsidR="002A1F7E" w:rsidRDefault="002A1F7E" w:rsidP="009C556D">
      <w:r>
        <w:continuationSeparator/>
      </w:r>
    </w:p>
  </w:footnote>
  <w:footnote w:id="1">
    <w:p w:rsidR="00CD65B3" w:rsidRDefault="00CD65B3"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CD65B3" w:rsidRDefault="00CD65B3" w:rsidP="009C556D">
      <w:pPr>
        <w:pStyle w:val="FootnoteText"/>
      </w:pPr>
    </w:p>
    <w:p w:rsidR="00CD65B3" w:rsidRDefault="00CD65B3" w:rsidP="009C556D">
      <w:pPr>
        <w:pStyle w:val="FootnoteText"/>
      </w:pPr>
    </w:p>
  </w:footnote>
  <w:footnote w:id="2">
    <w:p w:rsidR="00CD65B3" w:rsidRDefault="00CD65B3"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B3" w:rsidRDefault="00CD65B3">
    <w:pPr>
      <w:pStyle w:val="Header"/>
    </w:pPr>
    <w:r>
      <w:rPr>
        <w:noProof/>
      </w:rPr>
      <w:drawing>
        <wp:anchor distT="0" distB="0" distL="114300" distR="114300" simplePos="0" relativeHeight="251658240" behindDoc="1" locked="0" layoutInCell="1" allowOverlap="1" wp14:anchorId="35A8678E" wp14:editId="18998F8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CD65B3" w:rsidRDefault="00CD65B3">
    <w:pPr>
      <w:pStyle w:val="Header"/>
    </w:pPr>
  </w:p>
  <w:p w:rsidR="008A3F69" w:rsidRPr="007D4F16" w:rsidRDefault="008A3F69">
    <w:pPr>
      <w:pStyle w:val="Header"/>
      <w:rPr>
        <w:rFonts w:ascii="Arial" w:hAnsi="Arial" w:cs="Arial"/>
        <w:b/>
        <w:sz w:val="32"/>
        <w:szCs w:val="32"/>
      </w:rPr>
    </w:pPr>
    <w:r>
      <w:rPr>
        <w:rFonts w:ascii="Arial" w:hAnsi="Arial" w:cs="Arial"/>
        <w:b/>
        <w:sz w:val="32"/>
        <w:szCs w:val="32"/>
      </w:rPr>
      <w:t xml:space="preserve">RFQ: </w:t>
    </w:r>
    <w:r w:rsidR="0023208F">
      <w:rPr>
        <w:rFonts w:ascii="Arial" w:hAnsi="Arial" w:cs="Arial"/>
        <w:b/>
        <w:sz w:val="32"/>
        <w:szCs w:val="32"/>
      </w:rPr>
      <w:t xml:space="preserve">1351478 - </w:t>
    </w:r>
    <w:r w:rsidRPr="008A3F69">
      <w:rPr>
        <w:rFonts w:ascii="Arial" w:hAnsi="Arial" w:cs="Arial"/>
        <w:b/>
        <w:sz w:val="32"/>
        <w:szCs w:val="32"/>
      </w:rPr>
      <w:t>APPOINTMENT OF PROFESSIONAL SERVICE PROVIDER TO DESIGN, PROJECT MANAGEMENT AND CERTIFICATION TO UPGRADE AND REFURBISHMENT OF EXISTING NHLS NELSON MANDELA ACADEMIC TB LABORATORY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6A64128"/>
    <w:multiLevelType w:val="hybridMultilevel"/>
    <w:tmpl w:val="AEA8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B7F495C"/>
    <w:multiLevelType w:val="hybridMultilevel"/>
    <w:tmpl w:val="0F28D5D6"/>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8D5961"/>
    <w:multiLevelType w:val="hybridMultilevel"/>
    <w:tmpl w:val="3CB8DD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4D86779"/>
    <w:multiLevelType w:val="hybridMultilevel"/>
    <w:tmpl w:val="3D30BE4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1"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2" w15:restartNumberingAfterBreak="0">
    <w:nsid w:val="45DD056A"/>
    <w:multiLevelType w:val="hybridMultilevel"/>
    <w:tmpl w:val="B3182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4" w15:restartNumberingAfterBreak="0">
    <w:nsid w:val="4AD7600E"/>
    <w:multiLevelType w:val="hybridMultilevel"/>
    <w:tmpl w:val="7240A60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7" w15:restartNumberingAfterBreak="0">
    <w:nsid w:val="56930083"/>
    <w:multiLevelType w:val="hybridMultilevel"/>
    <w:tmpl w:val="C5141FAC"/>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9"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E7F6AD2"/>
    <w:multiLevelType w:val="hybridMultilevel"/>
    <w:tmpl w:val="9D7C3A9A"/>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626E54B3"/>
    <w:multiLevelType w:val="hybridMultilevel"/>
    <w:tmpl w:val="1C289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0"/>
  </w:num>
  <w:num w:numId="3">
    <w:abstractNumId w:val="12"/>
  </w:num>
  <w:num w:numId="4">
    <w:abstractNumId w:val="36"/>
  </w:num>
  <w:num w:numId="5">
    <w:abstractNumId w:val="7"/>
  </w:num>
  <w:num w:numId="6">
    <w:abstractNumId w:val="9"/>
  </w:num>
  <w:num w:numId="7">
    <w:abstractNumId w:val="13"/>
  </w:num>
  <w:num w:numId="8">
    <w:abstractNumId w:val="10"/>
  </w:num>
  <w:num w:numId="9">
    <w:abstractNumId w:val="21"/>
  </w:num>
  <w:num w:numId="10">
    <w:abstractNumId w:val="26"/>
  </w:num>
  <w:num w:numId="11">
    <w:abstractNumId w:val="15"/>
  </w:num>
  <w:num w:numId="12">
    <w:abstractNumId w:val="17"/>
  </w:num>
  <w:num w:numId="13">
    <w:abstractNumId w:val="29"/>
  </w:num>
  <w:num w:numId="14">
    <w:abstractNumId w:val="28"/>
  </w:num>
  <w:num w:numId="15">
    <w:abstractNumId w:val="34"/>
  </w:num>
  <w:num w:numId="16">
    <w:abstractNumId w:val="16"/>
  </w:num>
  <w:num w:numId="17">
    <w:abstractNumId w:val="23"/>
  </w:num>
  <w:num w:numId="18">
    <w:abstractNumId w:val="1"/>
  </w:num>
  <w:num w:numId="19">
    <w:abstractNumId w:val="38"/>
  </w:num>
  <w:num w:numId="20">
    <w:abstractNumId w:val="19"/>
  </w:num>
  <w:num w:numId="21">
    <w:abstractNumId w:val="20"/>
  </w:num>
  <w:num w:numId="22">
    <w:abstractNumId w:val="18"/>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
  </w:num>
  <w:num w:numId="30">
    <w:abstractNumId w:val="25"/>
  </w:num>
  <w:num w:numId="31">
    <w:abstractNumId w:val="6"/>
  </w:num>
  <w:num w:numId="32">
    <w:abstractNumId w:val="5"/>
  </w:num>
  <w:num w:numId="33">
    <w:abstractNumId w:val="22"/>
  </w:num>
  <w:num w:numId="34">
    <w:abstractNumId w:val="3"/>
  </w:num>
  <w:num w:numId="35">
    <w:abstractNumId w:val="33"/>
  </w:num>
  <w:num w:numId="36">
    <w:abstractNumId w:val="8"/>
  </w:num>
  <w:num w:numId="37">
    <w:abstractNumId w:val="30"/>
  </w:num>
  <w:num w:numId="38">
    <w:abstractNumId w:val="27"/>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9793B"/>
    <w:rsid w:val="000E057E"/>
    <w:rsid w:val="001A46DA"/>
    <w:rsid w:val="001C58CF"/>
    <w:rsid w:val="0023208F"/>
    <w:rsid w:val="002A1F7E"/>
    <w:rsid w:val="00411CE8"/>
    <w:rsid w:val="00435AA2"/>
    <w:rsid w:val="00615EFC"/>
    <w:rsid w:val="006708AB"/>
    <w:rsid w:val="00765E4C"/>
    <w:rsid w:val="00796049"/>
    <w:rsid w:val="007D4F16"/>
    <w:rsid w:val="008A3F69"/>
    <w:rsid w:val="009766A2"/>
    <w:rsid w:val="00995C90"/>
    <w:rsid w:val="009C556D"/>
    <w:rsid w:val="00A277F3"/>
    <w:rsid w:val="00A853DE"/>
    <w:rsid w:val="00AC112A"/>
    <w:rsid w:val="00B1789F"/>
    <w:rsid w:val="00BA353C"/>
    <w:rsid w:val="00CD65B3"/>
    <w:rsid w:val="00DA3254"/>
    <w:rsid w:val="00E060DD"/>
    <w:rsid w:val="00E17790"/>
    <w:rsid w:val="00FB7F1A"/>
    <w:rsid w:val="00F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1B633D17"/>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character" w:styleId="Emphasis">
    <w:name w:val="Emphasis"/>
    <w:basedOn w:val="DefaultParagraphFont"/>
    <w:uiPriority w:val="20"/>
    <w:qFormat/>
    <w:rsid w:val="00E17790"/>
    <w:rPr>
      <w:i/>
      <w:iCs/>
    </w:rPr>
  </w:style>
  <w:style w:type="table" w:customStyle="1" w:styleId="TableGrid3">
    <w:name w:val="Table Grid3"/>
    <w:basedOn w:val="TableNormal"/>
    <w:next w:val="TableGrid"/>
    <w:uiPriority w:val="39"/>
    <w:rsid w:val="008A3F6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6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12107</Words>
  <Characters>69010</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2022-09-01T06:22:00Z</cp:lastPrinted>
  <dcterms:created xsi:type="dcterms:W3CDTF">2022-09-01T06:41:00Z</dcterms:created>
  <dcterms:modified xsi:type="dcterms:W3CDTF">2022-09-01T06:41:00Z</dcterms:modified>
</cp:coreProperties>
</file>