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33714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C048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1459970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C0489"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10 JUNE </w:t>
            </w:r>
            <w:r w:rsidR="001C2E99">
              <w:rPr>
                <w:rFonts w:ascii="Verdana" w:eastAsia="Arial Unicode MS" w:hAnsi="Verdana" w:cs="Arial Unicode MS"/>
                <w:b/>
                <w:sz w:val="18"/>
                <w:szCs w:val="18"/>
              </w:rPr>
              <w:t>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8C0489"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r>
              <w:rPr>
                <w:rFonts w:eastAsia="Calibri" w:cs="Calibri"/>
              </w:rPr>
              <w:t>SPECIFICATIONS ATTACHED</w:t>
            </w: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8C0489"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SITE BRIEFING 03 JUNE @11.00AM AT NHLS –NELSON MANDELA ACADEMIC HOSPITAL - UMTATA</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C0489"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TAD NETWORK CABINET CLEAN-UP AND REPLACEMENT</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685C33" w:rsidRPr="001C2E99" w:rsidRDefault="00685C33" w:rsidP="001C2E99">
            <w:pPr>
              <w:spacing w:after="0" w:line="240" w:lineRule="auto"/>
              <w:rPr>
                <w:rFonts w:ascii="Verdana" w:hAnsi="Verdana" w:cs="Arial"/>
                <w:b/>
                <w:sz w:val="18"/>
                <w:szCs w:val="18"/>
              </w:rPr>
            </w:pPr>
            <w:r>
              <w:rPr>
                <w:rFonts w:ascii="Verdana" w:hAnsi="Verdana" w:cs="Arial"/>
                <w:b/>
                <w:sz w:val="18"/>
                <w:szCs w:val="18"/>
              </w:rPr>
              <w:t xml:space="preserve"> </w:t>
            </w:r>
          </w:p>
          <w:p w:rsidR="00685C33" w:rsidRPr="00685C33" w:rsidRDefault="00685C33" w:rsidP="00685C33">
            <w:pPr>
              <w:spacing w:after="0" w:line="240" w:lineRule="auto"/>
              <w:rPr>
                <w:rFonts w:ascii="Verdana" w:hAnsi="Verdana" w:cs="Arial"/>
                <w:b/>
                <w:sz w:val="18"/>
                <w:szCs w:val="18"/>
              </w:rPr>
            </w:pPr>
          </w:p>
          <w:p w:rsidR="00685C33" w:rsidRPr="00685C33" w:rsidRDefault="00685C33" w:rsidP="00685C33">
            <w:pPr>
              <w:spacing w:after="0" w:line="240" w:lineRule="auto"/>
              <w:rPr>
                <w:rFonts w:ascii="Verdana" w:hAnsi="Verdana" w:cs="Arial"/>
                <w:b/>
                <w:sz w:val="18"/>
                <w:szCs w:val="18"/>
              </w:rPr>
            </w:pPr>
            <w:r w:rsidRPr="00685C33">
              <w:rPr>
                <w:rFonts w:ascii="Verdana" w:hAnsi="Verdana" w:cs="Arial"/>
                <w:b/>
                <w:sz w:val="18"/>
                <w:szCs w:val="18"/>
              </w:rPr>
              <w:t xml:space="preserve">NHLS </w:t>
            </w:r>
            <w:proofErr w:type="spellStart"/>
            <w:r w:rsidRPr="00685C33">
              <w:rPr>
                <w:rFonts w:ascii="Verdana" w:hAnsi="Verdana" w:cs="Arial"/>
                <w:b/>
                <w:sz w:val="18"/>
                <w:szCs w:val="18"/>
              </w:rPr>
              <w:t>Mthatha</w:t>
            </w:r>
            <w:proofErr w:type="spellEnd"/>
            <w:r w:rsidRPr="00685C33">
              <w:rPr>
                <w:rFonts w:ascii="Verdana" w:hAnsi="Verdana" w:cs="Arial"/>
                <w:b/>
                <w:sz w:val="18"/>
                <w:szCs w:val="18"/>
              </w:rPr>
              <w:t xml:space="preserve">, Nelson Mandela Academic Hospital, Sisson Street, </w:t>
            </w:r>
            <w:proofErr w:type="spellStart"/>
            <w:r w:rsidRPr="00685C33">
              <w:rPr>
                <w:rFonts w:ascii="Verdana" w:hAnsi="Verdana" w:cs="Arial"/>
                <w:b/>
                <w:sz w:val="18"/>
                <w:szCs w:val="18"/>
              </w:rPr>
              <w:t>Fortgale</w:t>
            </w:r>
            <w:proofErr w:type="spellEnd"/>
            <w:r w:rsidRPr="00685C33">
              <w:rPr>
                <w:rFonts w:ascii="Verdana" w:hAnsi="Verdana" w:cs="Arial"/>
                <w:b/>
                <w:sz w:val="18"/>
                <w:szCs w:val="18"/>
              </w:rPr>
              <w:t xml:space="preserve">, </w:t>
            </w:r>
            <w:proofErr w:type="spellStart"/>
            <w:r w:rsidRPr="00685C33">
              <w:rPr>
                <w:rFonts w:ascii="Verdana" w:hAnsi="Verdana" w:cs="Arial"/>
                <w:b/>
                <w:sz w:val="18"/>
                <w:szCs w:val="18"/>
              </w:rPr>
              <w:t>Mthatha</w:t>
            </w:r>
            <w:proofErr w:type="spellEnd"/>
          </w:p>
          <w:p w:rsidR="00685C33" w:rsidRDefault="00685C33" w:rsidP="00685C33">
            <w:pPr>
              <w:spacing w:after="0" w:line="240" w:lineRule="auto"/>
              <w:rPr>
                <w:rFonts w:ascii="Verdana" w:hAnsi="Verdana" w:cs="Arial"/>
                <w:b/>
                <w:sz w:val="18"/>
                <w:szCs w:val="18"/>
              </w:rPr>
            </w:pPr>
          </w:p>
          <w:p w:rsidR="00F11A67" w:rsidRPr="00685C33" w:rsidRDefault="00F11A67" w:rsidP="00685C33">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8C0489">
        <w:rPr>
          <w:rFonts w:ascii="Verdana" w:eastAsia="Verdana" w:hAnsi="Verdana" w:cs="Verdana"/>
          <w:b/>
          <w:sz w:val="20"/>
        </w:rPr>
        <w:t>/ queries email: Lwandile.maya@nhls.ac.za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Pr="008C0489" w:rsidRDefault="008C0489" w:rsidP="004C04F0">
      <w:pPr>
        <w:spacing w:after="0" w:line="240" w:lineRule="auto"/>
        <w:rPr>
          <w:rFonts w:ascii="Verdana" w:hAnsi="Verdana"/>
          <w:b/>
          <w:noProof/>
          <w:sz w:val="20"/>
          <w:szCs w:val="20"/>
          <w:lang w:val="en-US" w:eastAsia="en-US"/>
        </w:rPr>
      </w:pPr>
      <w:r w:rsidRPr="008C0489">
        <w:rPr>
          <w:rFonts w:ascii="Verdana" w:hAnsi="Verdana"/>
          <w:b/>
          <w:noProof/>
          <w:sz w:val="20"/>
          <w:szCs w:val="20"/>
          <w:lang w:val="en-US" w:eastAsia="en-US"/>
        </w:rPr>
        <w:lastRenderedPageBreak/>
        <w:t>RFQ SCOPE OF WORK</w:t>
      </w:r>
    </w:p>
    <w:p w:rsidR="008C0489" w:rsidRDefault="008C0489" w:rsidP="004C04F0">
      <w:pPr>
        <w:spacing w:after="0" w:line="240" w:lineRule="auto"/>
        <w:rPr>
          <w:rFonts w:ascii="Verdana" w:hAnsi="Verdana"/>
          <w:noProof/>
          <w:sz w:val="20"/>
          <w:szCs w:val="20"/>
          <w:lang w:val="en-US" w:eastAsia="en-US"/>
        </w:rPr>
      </w:pPr>
      <w:r>
        <w:rPr>
          <w:rFonts w:ascii="Verdana" w:hAnsi="Verdana"/>
          <w:noProof/>
          <w:sz w:val="20"/>
          <w:szCs w:val="20"/>
          <w:lang w:val="en-US" w:eastAsia="en-US"/>
        </w:rPr>
        <w:t>EQUIPMENT: NETWORK CABINET CLEAN-UP AND REPLACEMENT</w:t>
      </w:r>
    </w:p>
    <w:p w:rsidR="008C0489" w:rsidRDefault="008C0489" w:rsidP="004C04F0">
      <w:pPr>
        <w:spacing w:after="0" w:line="240" w:lineRule="auto"/>
        <w:rPr>
          <w:rFonts w:ascii="Verdana" w:hAnsi="Verdana"/>
          <w:noProof/>
          <w:sz w:val="20"/>
          <w:szCs w:val="20"/>
          <w:lang w:val="en-US" w:eastAsia="en-US"/>
        </w:rPr>
      </w:pPr>
      <w:r>
        <w:rPr>
          <w:rFonts w:ascii="Verdana" w:hAnsi="Verdana"/>
          <w:noProof/>
          <w:sz w:val="20"/>
          <w:szCs w:val="20"/>
          <w:lang w:val="en-US" w:eastAsia="en-US"/>
        </w:rPr>
        <w:t>BUSINESS UNIT: UMTATA</w:t>
      </w:r>
    </w:p>
    <w:p w:rsidR="008C0489" w:rsidRDefault="008C0489" w:rsidP="004C04F0">
      <w:pPr>
        <w:spacing w:after="0" w:line="240" w:lineRule="auto"/>
        <w:rPr>
          <w:rFonts w:ascii="Verdana" w:hAnsi="Verdana"/>
          <w:sz w:val="20"/>
          <w:szCs w:val="20"/>
        </w:rPr>
      </w:pPr>
      <w:r>
        <w:rPr>
          <w:rFonts w:ascii="Verdana" w:hAnsi="Verdana"/>
          <w:noProof/>
          <w:sz w:val="20"/>
          <w:szCs w:val="20"/>
          <w:lang w:val="en-US" w:eastAsia="en-US"/>
        </w:rPr>
        <w:t>REQUISITION NUMBER: 1459970</w:t>
      </w:r>
    </w:p>
    <w:p w:rsidR="00F5050F" w:rsidRDefault="00F5050F" w:rsidP="00F5050F">
      <w:pPr>
        <w:tabs>
          <w:tab w:val="left" w:pos="9150"/>
        </w:tabs>
        <w:spacing w:after="0" w:line="240" w:lineRule="auto"/>
        <w:rPr>
          <w:rFonts w:ascii="Arial" w:eastAsia="Times" w:hAnsi="Arial"/>
          <w:sz w:val="24"/>
          <w:szCs w:val="20"/>
          <w:lang w:eastAsia="en-US"/>
        </w:rPr>
      </w:pPr>
    </w:p>
    <w:p w:rsidR="008C0489" w:rsidRDefault="008C0489" w:rsidP="008C0489">
      <w:pPr>
        <w:rPr>
          <w:b/>
          <w:bCs/>
          <w:lang w:val="en-ZA"/>
        </w:rPr>
      </w:pPr>
      <w:r>
        <w:rPr>
          <w:b/>
          <w:bCs/>
          <w:lang w:val="en-ZA"/>
        </w:rPr>
        <w:t xml:space="preserve">1. </w:t>
      </w:r>
      <w:proofErr w:type="gramStart"/>
      <w:r>
        <w:rPr>
          <w:b/>
          <w:bCs/>
          <w:lang w:val="en-ZA"/>
        </w:rPr>
        <w:t>Requirements  are</w:t>
      </w:r>
      <w:proofErr w:type="gramEnd"/>
      <w:r>
        <w:rPr>
          <w:b/>
          <w:bCs/>
          <w:lang w:val="en-ZA"/>
        </w:rPr>
        <w:t xml:space="preserve"> as follows:</w:t>
      </w:r>
    </w:p>
    <w:p w:rsidR="008C0489" w:rsidRDefault="008C0489" w:rsidP="008C0489">
      <w:pPr>
        <w:rPr>
          <w:lang w:val="en-ZA"/>
        </w:rPr>
      </w:pPr>
      <w:r>
        <w:rPr>
          <w:b/>
          <w:bCs/>
          <w:lang w:val="en-ZA"/>
        </w:rPr>
        <w:t>                                                         </w:t>
      </w:r>
    </w:p>
    <w:p w:rsidR="008C0489" w:rsidRDefault="008C0489" w:rsidP="008C0489">
      <w:pPr>
        <w:numPr>
          <w:ilvl w:val="0"/>
          <w:numId w:val="37"/>
        </w:numPr>
        <w:spacing w:after="0" w:line="240" w:lineRule="auto"/>
        <w:rPr>
          <w:b/>
          <w:bCs/>
          <w:i/>
          <w:iCs/>
          <w:color w:val="FF0000"/>
          <w:lang w:val="en-ZA"/>
        </w:rPr>
      </w:pPr>
      <w:r>
        <w:rPr>
          <w:b/>
          <w:bCs/>
          <w:color w:val="FF0000"/>
          <w:lang w:val="en-ZA"/>
        </w:rPr>
        <w:t>Site meeting for Cabinet Replacement/ Clean</w:t>
      </w:r>
      <w:r w:rsidR="00471AA8">
        <w:rPr>
          <w:b/>
          <w:bCs/>
          <w:color w:val="FF0000"/>
          <w:lang w:val="en-ZA"/>
        </w:rPr>
        <w:t>-</w:t>
      </w:r>
      <w:r>
        <w:rPr>
          <w:b/>
          <w:bCs/>
          <w:color w:val="FF0000"/>
          <w:lang w:val="en-ZA"/>
        </w:rPr>
        <w:t xml:space="preserve">up </w:t>
      </w:r>
    </w:p>
    <w:p w:rsidR="008C0489" w:rsidRDefault="008C0489" w:rsidP="008C0489">
      <w:pPr>
        <w:numPr>
          <w:ilvl w:val="0"/>
          <w:numId w:val="37"/>
        </w:numPr>
        <w:spacing w:after="0" w:line="240" w:lineRule="auto"/>
        <w:rPr>
          <w:b/>
          <w:bCs/>
          <w:i/>
          <w:iCs/>
          <w:color w:val="FF0000"/>
          <w:lang w:val="en-ZA"/>
        </w:rPr>
      </w:pPr>
      <w:r>
        <w:rPr>
          <w:b/>
          <w:bCs/>
          <w:color w:val="FF0000"/>
          <w:lang w:val="en-ZA"/>
        </w:rPr>
        <w:t xml:space="preserve">1* PDU </w:t>
      </w:r>
      <w:r w:rsidR="00471AA8">
        <w:rPr>
          <w:b/>
          <w:bCs/>
          <w:color w:val="FF0000"/>
          <w:lang w:val="en-ZA"/>
        </w:rPr>
        <w:t>5-way</w:t>
      </w:r>
      <w:r>
        <w:rPr>
          <w:b/>
          <w:bCs/>
          <w:color w:val="FF0000"/>
          <w:lang w:val="en-ZA"/>
        </w:rPr>
        <w:t xml:space="preserve"> Power supply metal</w:t>
      </w:r>
    </w:p>
    <w:p w:rsidR="008C0489" w:rsidRDefault="008C0489" w:rsidP="008C0489">
      <w:pPr>
        <w:numPr>
          <w:ilvl w:val="0"/>
          <w:numId w:val="37"/>
        </w:numPr>
        <w:spacing w:after="0" w:line="240" w:lineRule="auto"/>
        <w:rPr>
          <w:b/>
          <w:bCs/>
          <w:i/>
          <w:iCs/>
          <w:color w:val="FF0000"/>
          <w:lang w:val="en-ZA"/>
        </w:rPr>
      </w:pPr>
      <w:r>
        <w:rPr>
          <w:b/>
          <w:bCs/>
          <w:color w:val="FF0000"/>
          <w:lang w:val="en-ZA"/>
        </w:rPr>
        <w:t>48 port Cat 6 Molex Patch Panel and a brush panel</w:t>
      </w:r>
    </w:p>
    <w:p w:rsidR="008C0489" w:rsidRDefault="00471AA8" w:rsidP="008C0489">
      <w:pPr>
        <w:numPr>
          <w:ilvl w:val="0"/>
          <w:numId w:val="37"/>
        </w:numPr>
        <w:spacing w:after="0" w:line="240" w:lineRule="auto"/>
        <w:rPr>
          <w:b/>
          <w:bCs/>
          <w:i/>
          <w:iCs/>
          <w:color w:val="FF0000"/>
          <w:lang w:val="en-ZA"/>
        </w:rPr>
      </w:pPr>
      <w:r>
        <w:rPr>
          <w:b/>
          <w:bCs/>
          <w:color w:val="FF0000"/>
          <w:lang w:val="en-ZA"/>
        </w:rPr>
        <w:t>Date:  03-06</w:t>
      </w:r>
      <w:r w:rsidR="008C0489">
        <w:rPr>
          <w:b/>
          <w:bCs/>
          <w:color w:val="FF0000"/>
          <w:lang w:val="en-ZA"/>
        </w:rPr>
        <w:t>-2021</w:t>
      </w:r>
    </w:p>
    <w:p w:rsidR="008C0489" w:rsidRDefault="00471AA8" w:rsidP="008C0489">
      <w:pPr>
        <w:numPr>
          <w:ilvl w:val="0"/>
          <w:numId w:val="37"/>
        </w:numPr>
        <w:spacing w:after="0" w:line="240" w:lineRule="auto"/>
        <w:rPr>
          <w:b/>
          <w:bCs/>
          <w:i/>
          <w:iCs/>
          <w:color w:val="FF0000"/>
          <w:lang w:val="en-ZA"/>
        </w:rPr>
      </w:pPr>
      <w:r>
        <w:rPr>
          <w:b/>
          <w:bCs/>
          <w:color w:val="FF0000"/>
          <w:lang w:val="en-ZA"/>
        </w:rPr>
        <w:t>Time: 11</w:t>
      </w:r>
      <w:r w:rsidR="008C0489">
        <w:rPr>
          <w:b/>
          <w:bCs/>
          <w:color w:val="FF0000"/>
          <w:lang w:val="en-ZA"/>
        </w:rPr>
        <w:t>h00</w:t>
      </w:r>
    </w:p>
    <w:p w:rsidR="008C0489" w:rsidRDefault="008C0489" w:rsidP="008C0489">
      <w:pPr>
        <w:rPr>
          <w:i/>
          <w:iCs/>
          <w:color w:val="1F497D"/>
          <w:lang w:val="en-ZA"/>
        </w:rPr>
      </w:pPr>
    </w:p>
    <w:p w:rsidR="008C0489" w:rsidRDefault="008C0489" w:rsidP="008C0489">
      <w:pPr>
        <w:rPr>
          <w:b/>
          <w:bCs/>
          <w:lang w:val="en-ZA"/>
        </w:rPr>
      </w:pPr>
      <w:r>
        <w:rPr>
          <w:b/>
          <w:bCs/>
          <w:lang w:val="en-ZA"/>
        </w:rPr>
        <w:t xml:space="preserve">2 Details of the site where the services are </w:t>
      </w:r>
      <w:r w:rsidR="00471AA8">
        <w:rPr>
          <w:b/>
          <w:bCs/>
          <w:lang w:val="en-ZA"/>
        </w:rPr>
        <w:t>required:</w:t>
      </w:r>
    </w:p>
    <w:tbl>
      <w:tblPr>
        <w:tblpPr w:leftFromText="180" w:rightFromText="180" w:vertAnchor="text"/>
        <w:tblW w:w="1713" w:type="pct"/>
        <w:tblCellMar>
          <w:left w:w="0" w:type="dxa"/>
          <w:right w:w="0" w:type="dxa"/>
        </w:tblCellMar>
        <w:tblLook w:val="04A0" w:firstRow="1" w:lastRow="0" w:firstColumn="1" w:lastColumn="0" w:noHBand="0" w:noVBand="1"/>
      </w:tblPr>
      <w:tblGrid>
        <w:gridCol w:w="6070"/>
        <w:gridCol w:w="1332"/>
      </w:tblGrid>
      <w:tr w:rsidR="008C0489" w:rsidTr="008C0489">
        <w:trPr>
          <w:trHeight w:val="47"/>
        </w:trPr>
        <w:tc>
          <w:tcPr>
            <w:tcW w:w="2656" w:type="pct"/>
            <w:tcBorders>
              <w:top w:val="nil"/>
              <w:left w:val="single" w:sz="8" w:space="0" w:color="auto"/>
              <w:bottom w:val="single" w:sz="8" w:space="0" w:color="7F7F7F"/>
              <w:right w:val="nil"/>
            </w:tcBorders>
            <w:shd w:val="clear" w:color="auto" w:fill="FFFFFF"/>
            <w:tcMar>
              <w:top w:w="0" w:type="dxa"/>
              <w:left w:w="108" w:type="dxa"/>
              <w:bottom w:w="0" w:type="dxa"/>
              <w:right w:w="108" w:type="dxa"/>
            </w:tcMar>
            <w:hideMark/>
          </w:tcPr>
          <w:p w:rsidR="008C0489" w:rsidRDefault="008C0489">
            <w:pPr>
              <w:rPr>
                <w:b/>
                <w:bCs/>
                <w:i/>
                <w:iCs/>
                <w:sz w:val="26"/>
                <w:szCs w:val="26"/>
                <w:lang w:val="en-US"/>
              </w:rPr>
            </w:pPr>
            <w:r>
              <w:rPr>
                <w:b/>
                <w:bCs/>
                <w:i/>
                <w:iCs/>
                <w:sz w:val="26"/>
                <w:szCs w:val="26"/>
              </w:rPr>
              <w:t>Contact Person</w:t>
            </w:r>
          </w:p>
        </w:tc>
        <w:tc>
          <w:tcPr>
            <w:tcW w:w="2344" w:type="pct"/>
            <w:tcBorders>
              <w:top w:val="nil"/>
              <w:left w:val="nil"/>
              <w:bottom w:val="single" w:sz="8" w:space="0" w:color="7F7F7F"/>
              <w:right w:val="nil"/>
            </w:tcBorders>
            <w:shd w:val="clear" w:color="auto" w:fill="FFFFFF"/>
            <w:tcMar>
              <w:top w:w="0" w:type="dxa"/>
              <w:left w:w="108" w:type="dxa"/>
              <w:bottom w:w="0" w:type="dxa"/>
              <w:right w:w="108" w:type="dxa"/>
            </w:tcMar>
            <w:hideMark/>
          </w:tcPr>
          <w:p w:rsidR="008C0489" w:rsidRDefault="008C0489">
            <w:pPr>
              <w:rPr>
                <w:b/>
                <w:bCs/>
                <w:i/>
                <w:iCs/>
                <w:sz w:val="26"/>
                <w:szCs w:val="26"/>
              </w:rPr>
            </w:pPr>
            <w:r>
              <w:rPr>
                <w:b/>
                <w:bCs/>
                <w:i/>
                <w:iCs/>
                <w:sz w:val="26"/>
                <w:szCs w:val="26"/>
              </w:rPr>
              <w:t>Lwandile Maya</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Site Name</w:t>
            </w:r>
          </w:p>
        </w:tc>
        <w:tc>
          <w:tcPr>
            <w:tcW w:w="2344" w:type="pct"/>
            <w:shd w:val="clear" w:color="auto" w:fill="F2F2F2"/>
            <w:tcMar>
              <w:top w:w="0" w:type="dxa"/>
              <w:left w:w="108" w:type="dxa"/>
              <w:bottom w:w="0" w:type="dxa"/>
              <w:right w:w="108" w:type="dxa"/>
            </w:tcMar>
            <w:hideMark/>
          </w:tcPr>
          <w:p w:rsidR="008C0489" w:rsidRDefault="008C0489">
            <w:r>
              <w:t>Nelson Mandela Academic Hospital</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Department</w:t>
            </w:r>
          </w:p>
        </w:tc>
        <w:tc>
          <w:tcPr>
            <w:tcW w:w="2344" w:type="pct"/>
            <w:tcMar>
              <w:top w:w="0" w:type="dxa"/>
              <w:left w:w="108" w:type="dxa"/>
              <w:bottom w:w="0" w:type="dxa"/>
              <w:right w:w="108" w:type="dxa"/>
            </w:tcMar>
            <w:hideMark/>
          </w:tcPr>
          <w:p w:rsidR="008C0489" w:rsidRDefault="008C0489">
            <w:r>
              <w:t>IT –Support Services</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Province</w:t>
            </w:r>
          </w:p>
        </w:tc>
        <w:tc>
          <w:tcPr>
            <w:tcW w:w="2344" w:type="pct"/>
            <w:shd w:val="clear" w:color="auto" w:fill="F2F2F2"/>
            <w:tcMar>
              <w:top w:w="0" w:type="dxa"/>
              <w:left w:w="108" w:type="dxa"/>
              <w:bottom w:w="0" w:type="dxa"/>
              <w:right w:w="108" w:type="dxa"/>
            </w:tcMar>
            <w:hideMark/>
          </w:tcPr>
          <w:p w:rsidR="008C0489" w:rsidRDefault="008C0489">
            <w:r>
              <w:t>Eastern Cape</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Contact Person</w:t>
            </w:r>
          </w:p>
        </w:tc>
        <w:tc>
          <w:tcPr>
            <w:tcW w:w="2344" w:type="pct"/>
            <w:tcMar>
              <w:top w:w="0" w:type="dxa"/>
              <w:left w:w="108" w:type="dxa"/>
              <w:bottom w:w="0" w:type="dxa"/>
              <w:right w:w="108" w:type="dxa"/>
            </w:tcMar>
            <w:hideMark/>
          </w:tcPr>
          <w:p w:rsidR="008C0489" w:rsidRDefault="008C0489">
            <w:r>
              <w:t>0796990370</w:t>
            </w:r>
          </w:p>
        </w:tc>
      </w:tr>
      <w:tr w:rsidR="008C0489" w:rsidTr="008C0489">
        <w:trPr>
          <w:trHeight w:val="241"/>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Physical address</w:t>
            </w:r>
          </w:p>
          <w:p w:rsidR="008C0489" w:rsidRDefault="008C0489">
            <w:pPr>
              <w:rPr>
                <w:i/>
                <w:iCs/>
                <w:sz w:val="26"/>
                <w:szCs w:val="26"/>
              </w:rPr>
            </w:pPr>
            <w:proofErr w:type="spellStart"/>
            <w:r>
              <w:rPr>
                <w:i/>
                <w:iCs/>
                <w:sz w:val="26"/>
                <w:szCs w:val="26"/>
              </w:rPr>
              <w:t>CostCentre</w:t>
            </w:r>
            <w:proofErr w:type="spellEnd"/>
            <w:r>
              <w:rPr>
                <w:i/>
                <w:iCs/>
                <w:sz w:val="26"/>
                <w:szCs w:val="26"/>
              </w:rPr>
              <w:t xml:space="preserve">                                                                                </w:t>
            </w:r>
          </w:p>
        </w:tc>
        <w:tc>
          <w:tcPr>
            <w:tcW w:w="2344" w:type="pct"/>
            <w:shd w:val="clear" w:color="auto" w:fill="F2F2F2"/>
            <w:tcMar>
              <w:top w:w="0" w:type="dxa"/>
              <w:left w:w="108" w:type="dxa"/>
              <w:bottom w:w="0" w:type="dxa"/>
              <w:right w:w="108" w:type="dxa"/>
            </w:tcMar>
            <w:hideMark/>
          </w:tcPr>
          <w:p w:rsidR="008C0489" w:rsidRDefault="008C0489">
            <w:r>
              <w:t>Umtata LAB</w:t>
            </w:r>
          </w:p>
          <w:p w:rsidR="008C0489" w:rsidRDefault="008C0489">
            <w:r>
              <w:t>07923 </w:t>
            </w:r>
          </w:p>
        </w:tc>
      </w:tr>
    </w:tbl>
    <w:p w:rsidR="008C0489" w:rsidRDefault="008C0489" w:rsidP="008C0489">
      <w:pPr>
        <w:rPr>
          <w:rFonts w:eastAsiaTheme="minorHAnsi" w:cs="Calibri"/>
          <w:lang w:val="en-ZA"/>
        </w:rPr>
      </w:pPr>
    </w:p>
    <w:p w:rsidR="008C0489" w:rsidRDefault="008C0489"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8C0489" w:rsidP="003B3D21">
      <w:pPr>
        <w:tabs>
          <w:tab w:val="left" w:pos="9150"/>
        </w:tabs>
        <w:spacing w:after="0" w:line="240" w:lineRule="auto"/>
        <w:rPr>
          <w:rFonts w:ascii="Arial" w:eastAsia="Times" w:hAnsi="Arial"/>
          <w:sz w:val="24"/>
          <w:szCs w:val="20"/>
          <w:lang w:eastAsia="en-US"/>
        </w:rPr>
      </w:pPr>
      <w:r w:rsidRPr="008C0489">
        <w:rPr>
          <w:rFonts w:eastAsia="Times"/>
        </w:rPr>
        <w:lastRenderedPageBreak/>
        <w:drawing>
          <wp:inline distT="0" distB="0" distL="0" distR="0">
            <wp:extent cx="6570980" cy="3743989"/>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3743989"/>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w:t>
      </w:r>
      <w:r w:rsidRPr="00F72BAD">
        <w:rPr>
          <w:rFonts w:ascii="Verdana" w:hAnsi="Verdana" w:cs="Arial"/>
          <w:bCs/>
          <w:sz w:val="20"/>
          <w:szCs w:val="20"/>
        </w:rPr>
        <w:lastRenderedPageBreak/>
        <w:t>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471AA8" w:rsidP="004C6656">
      <w:pPr>
        <w:spacing w:after="0" w:line="240" w:lineRule="auto"/>
        <w:jc w:val="center"/>
        <w:rPr>
          <w:rFonts w:ascii="Verdana" w:eastAsia="Arial Unicode MS" w:hAnsi="Verdana" w:cs="Arial Unicode MS"/>
          <w:b/>
          <w:color w:val="FF0000"/>
          <w:sz w:val="18"/>
          <w:szCs w:val="18"/>
        </w:rPr>
      </w:pPr>
      <w:r w:rsidRPr="00471AA8">
        <w:rPr>
          <w:rFonts w:ascii="Verdana" w:eastAsia="Arial Unicode MS" w:hAnsi="Verdana" w:cs="Arial Unicode MS"/>
          <w:b/>
          <w:color w:val="FF0000"/>
          <w:sz w:val="18"/>
          <w:szCs w:val="18"/>
        </w:rPr>
        <w:t>TAD NETWORK CABINET CLEAN-UP AND REPLACEMENT</w:t>
      </w:r>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3B509B" w:rsidRPr="003B509B">
        <w:rPr>
          <w:rFonts w:ascii="Verdana" w:eastAsia="Arial Unicode MS" w:hAnsi="Verdana" w:cs="Arial Unicode MS"/>
          <w:b/>
          <w:color w:val="FF0000"/>
          <w:sz w:val="18"/>
          <w:szCs w:val="18"/>
        </w:rPr>
        <w:t xml:space="preserve">NHLS </w:t>
      </w:r>
      <w:proofErr w:type="spellStart"/>
      <w:r w:rsidR="003B509B" w:rsidRPr="003B509B">
        <w:rPr>
          <w:rFonts w:ascii="Verdana" w:eastAsia="Arial Unicode MS" w:hAnsi="Verdana" w:cs="Arial Unicode MS"/>
          <w:b/>
          <w:color w:val="FF0000"/>
          <w:sz w:val="18"/>
          <w:szCs w:val="18"/>
        </w:rPr>
        <w:t>Mthatha</w:t>
      </w:r>
      <w:proofErr w:type="spellEnd"/>
      <w:r w:rsidR="003B509B" w:rsidRPr="003B509B">
        <w:rPr>
          <w:rFonts w:ascii="Verdana" w:eastAsia="Arial Unicode MS" w:hAnsi="Verdana" w:cs="Arial Unicode MS"/>
          <w:b/>
          <w:color w:val="FF0000"/>
          <w:sz w:val="18"/>
          <w:szCs w:val="18"/>
        </w:rPr>
        <w:t xml:space="preserve">, Nelson Mandela Academic Hospital, Sisson Street, </w:t>
      </w:r>
      <w:proofErr w:type="spellStart"/>
      <w:r w:rsidR="003B509B" w:rsidRPr="003B509B">
        <w:rPr>
          <w:rFonts w:ascii="Verdana" w:eastAsia="Arial Unicode MS" w:hAnsi="Verdana" w:cs="Arial Unicode MS"/>
          <w:b/>
          <w:color w:val="FF0000"/>
          <w:sz w:val="18"/>
          <w:szCs w:val="18"/>
        </w:rPr>
        <w:t>Fortgale</w:t>
      </w:r>
      <w:proofErr w:type="spellEnd"/>
      <w:r w:rsidR="003B509B" w:rsidRPr="003B509B">
        <w:rPr>
          <w:rFonts w:ascii="Verdana" w:eastAsia="Arial Unicode MS" w:hAnsi="Verdana" w:cs="Arial Unicode MS"/>
          <w:b/>
          <w:color w:val="FF0000"/>
          <w:sz w:val="18"/>
          <w:szCs w:val="18"/>
        </w:rPr>
        <w:t xml:space="preserve">, </w:t>
      </w:r>
      <w:proofErr w:type="spellStart"/>
      <w:r w:rsidR="003B509B" w:rsidRPr="003B509B">
        <w:rPr>
          <w:rFonts w:ascii="Verdana" w:eastAsia="Arial Unicode MS" w:hAnsi="Verdana" w:cs="Arial Unicode MS"/>
          <w:b/>
          <w:color w:val="FF0000"/>
          <w:sz w:val="18"/>
          <w:szCs w:val="18"/>
        </w:rPr>
        <w:t>Mthatha</w:t>
      </w:r>
      <w:proofErr w:type="spellEnd"/>
    </w:p>
    <w:p w:rsidR="003B509B" w:rsidRPr="004C6656" w:rsidRDefault="003B509B" w:rsidP="00471AA8">
      <w:pPr>
        <w:spacing w:after="0" w:line="240" w:lineRule="auto"/>
        <w:jc w:val="center"/>
        <w:rPr>
          <w:rFonts w:ascii="Verdana" w:eastAsia="Arial Unicode MS" w:hAnsi="Verdana" w:cs="Arial Unicode MS"/>
          <w:b/>
          <w:color w:val="FF0000"/>
          <w:sz w:val="18"/>
          <w:szCs w:val="18"/>
        </w:rPr>
      </w:pPr>
      <w:bookmarkStart w:id="1" w:name="_GoBack"/>
      <w:bookmarkEnd w:id="1"/>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lastRenderedPageBreak/>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99" w:rsidRDefault="005D7399">
      <w:pPr>
        <w:spacing w:after="0" w:line="240" w:lineRule="auto"/>
      </w:pPr>
      <w:r>
        <w:separator/>
      </w:r>
    </w:p>
  </w:endnote>
  <w:endnote w:type="continuationSeparator" w:id="0">
    <w:p w:rsidR="005D7399" w:rsidRDefault="005D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89" w:rsidRDefault="008C0489">
    <w:pPr>
      <w:pStyle w:val="Footer"/>
    </w:pPr>
    <w:r>
      <w:fldChar w:fldCharType="begin"/>
    </w:r>
    <w:r>
      <w:instrText xml:space="preserve"> PAGE   \* MERGEFORMAT </w:instrText>
    </w:r>
    <w:r>
      <w:fldChar w:fldCharType="separate"/>
    </w:r>
    <w:r w:rsidR="00471AA8">
      <w:rPr>
        <w:noProof/>
      </w:rPr>
      <w:t>21</w:t>
    </w:r>
    <w:r>
      <w:rPr>
        <w:noProof/>
      </w:rPr>
      <w:fldChar w:fldCharType="end"/>
    </w:r>
  </w:p>
  <w:p w:rsidR="008C0489" w:rsidRDefault="008C04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99" w:rsidRDefault="005D7399">
      <w:pPr>
        <w:spacing w:after="0" w:line="240" w:lineRule="auto"/>
      </w:pPr>
      <w:r>
        <w:separator/>
      </w:r>
    </w:p>
  </w:footnote>
  <w:footnote w:type="continuationSeparator" w:id="0">
    <w:p w:rsidR="005D7399" w:rsidRDefault="005D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CE44BEB"/>
    <w:multiLevelType w:val="hybridMultilevel"/>
    <w:tmpl w:val="91107B3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6"/>
  </w:num>
  <w:num w:numId="20">
    <w:abstractNumId w:val="1"/>
  </w:num>
  <w:num w:numId="21">
    <w:abstractNumId w:val="10"/>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3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44B88"/>
    <w:rsid w:val="003526CE"/>
    <w:rsid w:val="00371B97"/>
    <w:rsid w:val="00381B3C"/>
    <w:rsid w:val="0038528E"/>
    <w:rsid w:val="003B3D21"/>
    <w:rsid w:val="003B509B"/>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1AA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5D7399"/>
    <w:rsid w:val="00613966"/>
    <w:rsid w:val="00623C6A"/>
    <w:rsid w:val="0062649B"/>
    <w:rsid w:val="006402CA"/>
    <w:rsid w:val="006403B9"/>
    <w:rsid w:val="00645975"/>
    <w:rsid w:val="00650A86"/>
    <w:rsid w:val="00672F43"/>
    <w:rsid w:val="0068150C"/>
    <w:rsid w:val="00685C33"/>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0489"/>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1A67"/>
    <w:rsid w:val="00F13F25"/>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E71A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487740751">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49412820">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D7FB-A90A-4799-A866-1D08B4CF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11754</Words>
  <Characters>67000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78597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2021-05-24T12:24:00Z</cp:lastPrinted>
  <dcterms:created xsi:type="dcterms:W3CDTF">2021-05-24T12:25:00Z</dcterms:created>
  <dcterms:modified xsi:type="dcterms:W3CDTF">2021-05-24T12:25:00Z</dcterms:modified>
</cp:coreProperties>
</file>