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5866140"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8C2C88"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1726862</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93BA6" w:rsidP="00C96606">
            <w:pPr>
              <w:rPr>
                <w:rFonts w:ascii="Verdana" w:eastAsia="Arial Unicode MS" w:hAnsi="Verdana" w:cs="Arial Unicode MS"/>
                <w:b/>
                <w:sz w:val="18"/>
                <w:szCs w:val="18"/>
              </w:rPr>
            </w:pPr>
            <w:r>
              <w:rPr>
                <w:rFonts w:ascii="Verdana" w:eastAsia="Arial Unicode MS" w:hAnsi="Verdana" w:cs="Arial Unicode MS"/>
                <w:b/>
                <w:sz w:val="18"/>
                <w:szCs w:val="18"/>
              </w:rPr>
              <w:t>20 MARCH</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5F2D" w:rsidRPr="00807BDE" w:rsidRDefault="00807BDE" w:rsidP="00807BDE">
            <w:pPr>
              <w:spacing w:after="0" w:line="240" w:lineRule="auto"/>
              <w:ind w:left="2880" w:hanging="2880"/>
              <w:rPr>
                <w:rFonts w:cs="Arial"/>
                <w:b/>
                <w:color w:val="FF0000"/>
                <w:sz w:val="18"/>
                <w:szCs w:val="18"/>
              </w:rPr>
            </w:pPr>
            <w:bookmarkStart w:id="0" w:name="_GoBack"/>
            <w:r>
              <w:rPr>
                <w:rFonts w:ascii="Verdana" w:eastAsia="Arial Unicode MS" w:hAnsi="Verdana" w:cs="Arial Unicode MS"/>
                <w:b/>
                <w:sz w:val="18"/>
                <w:szCs w:val="18"/>
              </w:rPr>
              <w:t xml:space="preserve">Please </w:t>
            </w:r>
            <w:r w:rsidR="008C2C88">
              <w:rPr>
                <w:rFonts w:ascii="Verdana" w:eastAsia="Arial Unicode MS" w:hAnsi="Verdana" w:cs="Arial Unicode MS"/>
                <w:b/>
                <w:sz w:val="18"/>
                <w:szCs w:val="18"/>
              </w:rPr>
              <w:t xml:space="preserve">Supply and install 5000l Water Tank to </w:t>
            </w:r>
            <w:r w:rsidR="008C2C88" w:rsidRPr="008C2C88">
              <w:rPr>
                <w:rFonts w:ascii="Verdana" w:eastAsia="Arial Unicode MS" w:hAnsi="Verdana" w:cs="Arial Unicode MS"/>
                <w:b/>
                <w:sz w:val="18"/>
                <w:szCs w:val="18"/>
              </w:rPr>
              <w:t xml:space="preserve">Settlers Hospital, Milner Street. </w:t>
            </w:r>
            <w:proofErr w:type="spellStart"/>
            <w:r w:rsidR="008C2C88" w:rsidRPr="008C2C88">
              <w:rPr>
                <w:rFonts w:ascii="Verdana" w:eastAsia="Arial Unicode MS" w:hAnsi="Verdana" w:cs="Arial Unicode MS"/>
                <w:b/>
                <w:sz w:val="18"/>
                <w:szCs w:val="18"/>
              </w:rPr>
              <w:t>Grahamstown</w:t>
            </w:r>
            <w:proofErr w:type="spellEnd"/>
          </w:p>
          <w:bookmarkEnd w:id="0"/>
          <w:p w:rsidR="0089562E" w:rsidRPr="00106BF0" w:rsidRDefault="0089562E"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F60CBC" w:rsidP="00F5050F">
      <w:pPr>
        <w:rPr>
          <w:rFonts w:eastAsia="Calibri"/>
          <w:lang w:val="en-ZA" w:eastAsia="en-US"/>
        </w:rPr>
      </w:pPr>
    </w:p>
    <w:p w:rsidR="008C2C88" w:rsidRPr="002F5E9F" w:rsidRDefault="008C2C88" w:rsidP="008C2C88">
      <w:pPr>
        <w:spacing w:after="0" w:line="240" w:lineRule="auto"/>
        <w:rPr>
          <w:rFonts w:ascii="Arial Unicode MS" w:eastAsia="Arial Unicode MS" w:hAnsi="Arial Unicode MS" w:cs="Arial Unicode MS"/>
          <w:noProof/>
          <w:sz w:val="24"/>
          <w:szCs w:val="24"/>
          <w:lang w:val="en-US" w:eastAsia="en-US"/>
        </w:rPr>
      </w:pPr>
    </w:p>
    <w:p w:rsidR="008C2C88" w:rsidRPr="002F5E9F" w:rsidRDefault="008C2C88" w:rsidP="008C2C88">
      <w:pPr>
        <w:spacing w:after="0" w:line="240" w:lineRule="auto"/>
        <w:rPr>
          <w:rFonts w:ascii="Arial Unicode MS" w:eastAsia="Arial Unicode MS" w:hAnsi="Arial Unicode MS" w:cs="Arial Unicode MS"/>
          <w:noProof/>
          <w:sz w:val="24"/>
          <w:szCs w:val="24"/>
          <w:lang w:val="en-US" w:eastAsia="en-US"/>
        </w:rPr>
      </w:pPr>
    </w:p>
    <w:p w:rsidR="008C2C88" w:rsidRPr="002F5E9F" w:rsidRDefault="008C2C88" w:rsidP="008C2C88">
      <w:pPr>
        <w:spacing w:after="0" w:line="240" w:lineRule="auto"/>
        <w:ind w:right="-144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noProof/>
          <w:sz w:val="24"/>
          <w:szCs w:val="24"/>
          <w:lang w:val="en-US" w:eastAsia="en-US"/>
        </w:rPr>
        <w:drawing>
          <wp:inline distT="0" distB="0" distL="0" distR="0" wp14:anchorId="222BFAA5" wp14:editId="0C3B5BE5">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8C2C88" w:rsidRPr="002F5E9F" w:rsidRDefault="008C2C88" w:rsidP="008C2C88">
      <w:pPr>
        <w:spacing w:after="0" w:line="240" w:lineRule="auto"/>
        <w:rPr>
          <w:rFonts w:ascii="Arial Unicode MS" w:eastAsia="Arial Unicode MS" w:hAnsi="Arial Unicode MS" w:cs="Arial Unicode MS"/>
          <w:sz w:val="24"/>
          <w:szCs w:val="24"/>
          <w:lang w:val="en-US" w:eastAsia="en-US"/>
        </w:rPr>
      </w:pPr>
    </w:p>
    <w:p w:rsidR="008C2C88" w:rsidRPr="002F5E9F" w:rsidRDefault="008C2C88" w:rsidP="008C2C88">
      <w:pPr>
        <w:spacing w:after="0" w:line="240" w:lineRule="auto"/>
        <w:rPr>
          <w:rFonts w:ascii="Arial Unicode MS" w:eastAsia="Arial Unicode MS" w:hAnsi="Arial Unicode MS" w:cs="Arial Unicode MS"/>
          <w:sz w:val="24"/>
          <w:szCs w:val="24"/>
          <w:lang w:val="en-US" w:eastAsia="en-US"/>
        </w:rPr>
      </w:pPr>
    </w:p>
    <w:p w:rsidR="008C2C88" w:rsidRPr="002F5E9F" w:rsidRDefault="008C2C88" w:rsidP="008C2C88">
      <w:pPr>
        <w:spacing w:after="0" w:line="240" w:lineRule="auto"/>
        <w:rPr>
          <w:rFonts w:ascii="Arial Unicode MS" w:eastAsia="Arial Unicode MS" w:hAnsi="Arial Unicode MS" w:cs="Arial Unicode MS"/>
          <w:sz w:val="24"/>
          <w:szCs w:val="24"/>
          <w:lang w:val="en-US" w:eastAsia="en-US"/>
        </w:rPr>
      </w:pPr>
      <w:r>
        <w:rPr>
          <w:rFonts w:ascii="Arial Unicode MS" w:eastAsia="Arial Unicode MS" w:hAnsi="Arial Unicode MS" w:cs="Arial Unicode MS"/>
          <w:sz w:val="24"/>
          <w:szCs w:val="24"/>
          <w:lang w:val="en-US" w:eastAsia="en-US"/>
        </w:rPr>
        <w:t>RFQ NO: 1726862</w:t>
      </w:r>
    </w:p>
    <w:p w:rsidR="008C2C88" w:rsidRPr="002F5E9F" w:rsidRDefault="008C2C88" w:rsidP="008C2C88">
      <w:pPr>
        <w:spacing w:after="0" w:line="240" w:lineRule="auto"/>
        <w:rPr>
          <w:rFonts w:ascii="Arial Unicode MS" w:eastAsia="Arial Unicode MS" w:hAnsi="Arial Unicode MS" w:cs="Arial Unicode MS"/>
          <w:sz w:val="24"/>
          <w:szCs w:val="24"/>
          <w:lang w:val="en-US" w:eastAsia="en-US"/>
        </w:rPr>
      </w:pPr>
    </w:p>
    <w:p w:rsidR="008C2C88" w:rsidRPr="002F5E9F" w:rsidRDefault="008C2C88" w:rsidP="008C2C88">
      <w:pPr>
        <w:spacing w:after="0" w:line="240" w:lineRule="auto"/>
        <w:rPr>
          <w:rFonts w:ascii="Arial Unicode MS" w:eastAsia="Arial Unicode MS" w:hAnsi="Arial Unicode MS" w:cs="Arial Unicode MS"/>
          <w:sz w:val="24"/>
          <w:szCs w:val="24"/>
          <w:lang w:val="en-US" w:eastAsia="en-US"/>
        </w:rPr>
      </w:pPr>
    </w:p>
    <w:p w:rsidR="008C2C88" w:rsidRPr="002F5E9F" w:rsidRDefault="008C2C88" w:rsidP="008C2C88">
      <w:pPr>
        <w:spacing w:after="0" w:line="240" w:lineRule="auto"/>
        <w:ind w:left="2880" w:hanging="2880"/>
        <w:rPr>
          <w:rFonts w:ascii="Arial Unicode MS" w:eastAsia="Arial Unicode MS" w:hAnsi="Arial Unicode MS" w:cs="Arial Unicode MS"/>
          <w:sz w:val="24"/>
          <w:szCs w:val="24"/>
          <w:lang w:val="en-US" w:eastAsia="en-US"/>
        </w:rPr>
      </w:pPr>
      <w:r w:rsidRPr="002F5E9F">
        <w:rPr>
          <w:rFonts w:ascii="Arial Unicode MS" w:eastAsia="Arial Unicode MS" w:hAnsi="Arial Unicode MS" w:cs="Arial Unicode MS"/>
          <w:sz w:val="24"/>
          <w:szCs w:val="24"/>
          <w:lang w:val="en-US" w:eastAsia="en-US"/>
        </w:rPr>
        <w:t>INVITATION TO QUOTE ON</w:t>
      </w:r>
    </w:p>
    <w:p w:rsidR="008C2C88" w:rsidRPr="002F5E9F" w:rsidRDefault="008C2C88" w:rsidP="008C2C88">
      <w:pPr>
        <w:spacing w:after="0" w:line="240" w:lineRule="auto"/>
        <w:rPr>
          <w:rFonts w:ascii="Arial Unicode MS" w:eastAsia="Arial Unicode MS" w:hAnsi="Arial Unicode MS" w:cs="Arial Unicode MS"/>
          <w:sz w:val="24"/>
          <w:szCs w:val="24"/>
          <w:lang w:val="en-US" w:eastAsia="en-US"/>
        </w:rPr>
      </w:pPr>
    </w:p>
    <w:p w:rsidR="008C2C88" w:rsidRPr="002F5E9F" w:rsidRDefault="008C2C88" w:rsidP="008C2C88">
      <w:pPr>
        <w:spacing w:after="0" w:line="240" w:lineRule="auto"/>
        <w:ind w:left="2880" w:hanging="2880"/>
        <w:rPr>
          <w:rFonts w:ascii="Arial Unicode MS" w:eastAsia="Arial Unicode MS" w:hAnsi="Arial Unicode MS" w:cs="Arial Unicode MS"/>
          <w:sz w:val="24"/>
          <w:szCs w:val="24"/>
          <w:lang w:val="en-US" w:eastAsia="en-US"/>
        </w:rPr>
      </w:pPr>
    </w:p>
    <w:p w:rsidR="008C2C88" w:rsidRPr="00A25B22" w:rsidRDefault="008C2C88" w:rsidP="008C2C88">
      <w:pPr>
        <w:spacing w:after="0" w:line="240" w:lineRule="auto"/>
        <w:ind w:left="2880" w:hanging="2880"/>
        <w:rPr>
          <w:rFonts w:ascii="Arial Unicode MS" w:eastAsia="Arial Unicode MS" w:hAnsi="Arial Unicode MS" w:cs="Arial Unicode MS"/>
          <w:sz w:val="24"/>
          <w:szCs w:val="24"/>
          <w:lang w:val="en-US" w:eastAsia="en-US"/>
        </w:rPr>
      </w:pPr>
      <w:r>
        <w:rPr>
          <w:rFonts w:ascii="Arial Unicode MS" w:eastAsia="Arial Unicode MS" w:hAnsi="Arial Unicode MS" w:cs="Arial Unicode MS"/>
          <w:sz w:val="24"/>
          <w:szCs w:val="24"/>
          <w:lang w:val="en-US" w:eastAsia="en-US"/>
        </w:rPr>
        <w:t xml:space="preserve">DESCRIPTION: </w:t>
      </w:r>
      <w:r w:rsidRPr="002F5E9F">
        <w:rPr>
          <w:rFonts w:ascii="Arial Unicode MS" w:eastAsia="Arial Unicode MS" w:hAnsi="Arial Unicode MS" w:cs="Arial Unicode MS"/>
          <w:sz w:val="24"/>
          <w:szCs w:val="24"/>
          <w:lang w:val="en-US" w:eastAsia="en-US"/>
        </w:rPr>
        <w:t>SUPPLY AN</w:t>
      </w:r>
      <w:r>
        <w:rPr>
          <w:rFonts w:ascii="Arial Unicode MS" w:eastAsia="Arial Unicode MS" w:hAnsi="Arial Unicode MS" w:cs="Arial Unicode MS"/>
          <w:sz w:val="24"/>
          <w:szCs w:val="24"/>
          <w:lang w:val="en-US" w:eastAsia="en-US"/>
        </w:rPr>
        <w:t xml:space="preserve">D INSTALL 5000L WATER TANK AT NHLS – Laboratory </w:t>
      </w:r>
      <w:r w:rsidRPr="00755DEA">
        <w:rPr>
          <w:rFonts w:ascii="Arial Unicode MS" w:eastAsia="Arial Unicode MS" w:hAnsi="Arial Unicode MS" w:cs="Arial Unicode MS"/>
          <w:sz w:val="24"/>
          <w:szCs w:val="24"/>
          <w:lang w:val="en-US" w:eastAsia="en-US"/>
        </w:rPr>
        <w:t xml:space="preserve">Settlers Hospital, Milner Street. </w:t>
      </w:r>
      <w:proofErr w:type="spellStart"/>
      <w:r w:rsidRPr="00755DEA">
        <w:rPr>
          <w:rFonts w:ascii="Arial Unicode MS" w:eastAsia="Arial Unicode MS" w:hAnsi="Arial Unicode MS" w:cs="Arial Unicode MS"/>
          <w:sz w:val="24"/>
          <w:szCs w:val="24"/>
          <w:lang w:val="en-US" w:eastAsia="en-US"/>
        </w:rPr>
        <w:t>Grahamstown</w:t>
      </w:r>
      <w:proofErr w:type="spellEnd"/>
    </w:p>
    <w:p w:rsidR="008C2C88" w:rsidRPr="002F5E9F" w:rsidRDefault="008C2C88" w:rsidP="008C2C88">
      <w:pPr>
        <w:spacing w:after="0" w:line="240" w:lineRule="auto"/>
        <w:ind w:left="2880" w:hanging="2880"/>
        <w:rPr>
          <w:rFonts w:ascii="Arial Unicode MS" w:eastAsia="Arial Unicode MS" w:hAnsi="Arial Unicode MS" w:cs="Arial Unicode MS"/>
          <w:sz w:val="24"/>
          <w:szCs w:val="24"/>
          <w:lang w:val="en-US" w:eastAsia="en-US"/>
        </w:rPr>
      </w:pPr>
    </w:p>
    <w:p w:rsidR="008C2C88" w:rsidRPr="002F5E9F" w:rsidRDefault="008C2C88" w:rsidP="008C2C88">
      <w:pPr>
        <w:spacing w:after="0" w:line="240" w:lineRule="auto"/>
        <w:rPr>
          <w:rFonts w:ascii="Arial Unicode MS" w:eastAsia="Arial Unicode MS" w:hAnsi="Arial Unicode MS" w:cs="Arial Unicode MS"/>
          <w:sz w:val="24"/>
          <w:szCs w:val="24"/>
          <w:lang w:val="en-US" w:eastAsia="en-US"/>
        </w:rPr>
      </w:pPr>
    </w:p>
    <w:p w:rsidR="008C2C88" w:rsidRPr="002F5E9F" w:rsidRDefault="008C2C88" w:rsidP="008C2C88">
      <w:pPr>
        <w:spacing w:after="0" w:line="240" w:lineRule="auto"/>
        <w:ind w:left="2880" w:hanging="2880"/>
        <w:rPr>
          <w:rFonts w:ascii="Arial Unicode MS" w:eastAsia="Arial Unicode MS" w:hAnsi="Arial Unicode MS" w:cs="Arial Unicode MS"/>
          <w:sz w:val="24"/>
          <w:szCs w:val="24"/>
          <w:u w:val="single"/>
          <w:lang w:val="en-US" w:eastAsia="en-US"/>
        </w:rPr>
      </w:pPr>
      <w:r w:rsidRPr="002F5E9F">
        <w:rPr>
          <w:rFonts w:ascii="Arial Unicode MS" w:eastAsia="Arial Unicode MS" w:hAnsi="Arial Unicode MS" w:cs="Arial Unicode MS"/>
          <w:sz w:val="24"/>
          <w:szCs w:val="24"/>
          <w:lang w:val="en-US" w:eastAsia="en-US"/>
        </w:rPr>
        <w:tab/>
      </w:r>
    </w:p>
    <w:p w:rsidR="008C2C88" w:rsidRPr="002F5E9F" w:rsidRDefault="008C2C88" w:rsidP="008C2C88">
      <w:pPr>
        <w:spacing w:after="0" w:line="240" w:lineRule="auto"/>
        <w:ind w:left="2880" w:hanging="2880"/>
        <w:rPr>
          <w:rFonts w:ascii="Arial Unicode MS" w:eastAsia="Arial Unicode MS" w:hAnsi="Arial Unicode MS" w:cs="Arial Unicode MS"/>
          <w:sz w:val="24"/>
          <w:szCs w:val="24"/>
          <w:lang w:val="en-US" w:eastAsia="en-US"/>
        </w:rPr>
      </w:pPr>
      <w:r>
        <w:rPr>
          <w:rFonts w:ascii="Arial Unicode MS" w:eastAsia="Arial Unicode MS" w:hAnsi="Arial Unicode MS" w:cs="Arial Unicode MS"/>
          <w:sz w:val="24"/>
          <w:szCs w:val="24"/>
          <w:lang w:val="en-US" w:eastAsia="en-US"/>
        </w:rPr>
        <w:t>COMPULSORY SITE MEETING: N/A</w:t>
      </w:r>
    </w:p>
    <w:p w:rsidR="008C2C88" w:rsidRPr="002F5E9F" w:rsidRDefault="008C2C88" w:rsidP="008C2C88">
      <w:pPr>
        <w:spacing w:after="0" w:line="360" w:lineRule="auto"/>
        <w:rPr>
          <w:rFonts w:ascii="Arial Unicode MS" w:eastAsia="Arial Unicode MS" w:hAnsi="Arial Unicode MS" w:cs="Arial Unicode MS"/>
          <w:b/>
          <w:bCs/>
          <w:sz w:val="20"/>
          <w:szCs w:val="24"/>
          <w:u w:val="single"/>
          <w:lang w:val="en-US" w:eastAsia="en-US"/>
        </w:rPr>
      </w:pPr>
    </w:p>
    <w:p w:rsidR="008C2C88" w:rsidRPr="002F5E9F" w:rsidRDefault="008C2C88" w:rsidP="008C2C88">
      <w:pPr>
        <w:spacing w:after="0" w:line="240" w:lineRule="auto"/>
        <w:ind w:left="2880" w:hanging="2880"/>
        <w:rPr>
          <w:rFonts w:ascii="Arial Unicode MS" w:eastAsia="Arial Unicode MS" w:hAnsi="Arial Unicode MS" w:cs="Arial Unicode MS"/>
          <w:sz w:val="24"/>
          <w:szCs w:val="24"/>
          <w:lang w:val="en-US" w:eastAsia="en-US"/>
        </w:rPr>
      </w:pPr>
    </w:p>
    <w:p w:rsidR="008C2C88" w:rsidRPr="00346A06" w:rsidRDefault="008C2C88" w:rsidP="008C2C88">
      <w:pPr>
        <w:ind w:left="2880" w:hanging="2880"/>
        <w:rPr>
          <w:rFonts w:ascii="Myanmar Text" w:hAnsi="Myanmar Text" w:cs="Myanmar Text"/>
          <w:sz w:val="24"/>
          <w:szCs w:val="24"/>
        </w:rPr>
      </w:pPr>
      <w:r>
        <w:rPr>
          <w:rFonts w:ascii="Arial Unicode MS" w:eastAsia="Arial Unicode MS" w:hAnsi="Arial Unicode MS" w:cs="Arial Unicode MS"/>
          <w:sz w:val="24"/>
          <w:szCs w:val="24"/>
          <w:lang w:val="en-US" w:eastAsia="en-US"/>
        </w:rPr>
        <w:t>ADDRESS:</w:t>
      </w:r>
      <w:r w:rsidRPr="00F54CE7">
        <w:rPr>
          <w:rFonts w:ascii="Arial Unicode MS" w:eastAsia="Arial Unicode MS" w:hAnsi="Arial Unicode MS" w:cs="Arial Unicode MS"/>
          <w:sz w:val="24"/>
          <w:szCs w:val="24"/>
          <w:lang w:val="en-US" w:eastAsia="en-US"/>
        </w:rPr>
        <w:t xml:space="preserve"> </w:t>
      </w:r>
      <w:r>
        <w:rPr>
          <w:rFonts w:ascii="Arial Unicode MS" w:eastAsia="Arial Unicode MS" w:hAnsi="Arial Unicode MS" w:cs="Arial Unicode MS"/>
          <w:sz w:val="24"/>
          <w:szCs w:val="24"/>
          <w:lang w:val="en-US" w:eastAsia="en-US"/>
        </w:rPr>
        <w:t>NHLS –BUCKINGHAM ROAD – PORT ELIZABETH</w:t>
      </w:r>
    </w:p>
    <w:p w:rsidR="008C2C88" w:rsidRPr="002F5E9F" w:rsidRDefault="008C2C88" w:rsidP="008C2C88">
      <w:pPr>
        <w:spacing w:after="0" w:line="240" w:lineRule="auto"/>
        <w:ind w:left="2880" w:hanging="2880"/>
        <w:rPr>
          <w:rFonts w:ascii="Arial Unicode MS" w:eastAsia="Arial Unicode MS" w:hAnsi="Arial Unicode MS" w:cs="Arial Unicode MS"/>
          <w:sz w:val="24"/>
          <w:szCs w:val="24"/>
          <w:lang w:val="en-US" w:eastAsia="en-US"/>
        </w:rPr>
      </w:pPr>
    </w:p>
    <w:tbl>
      <w:tblPr>
        <w:tblW w:w="6400" w:type="dxa"/>
        <w:tblInd w:w="93" w:type="dxa"/>
        <w:tblLook w:val="00A0" w:firstRow="1" w:lastRow="0" w:firstColumn="1" w:lastColumn="0" w:noHBand="0" w:noVBand="0"/>
      </w:tblPr>
      <w:tblGrid>
        <w:gridCol w:w="2580"/>
        <w:gridCol w:w="1240"/>
        <w:gridCol w:w="1240"/>
        <w:gridCol w:w="1340"/>
      </w:tblGrid>
      <w:tr w:rsidR="008C2C88" w:rsidRPr="002F5E9F" w:rsidTr="00BE54A3">
        <w:trPr>
          <w:trHeight w:val="255"/>
        </w:trPr>
        <w:tc>
          <w:tcPr>
            <w:tcW w:w="2580" w:type="dxa"/>
            <w:tcBorders>
              <w:top w:val="nil"/>
              <w:left w:val="nil"/>
              <w:bottom w:val="nil"/>
              <w:right w:val="nil"/>
            </w:tcBorders>
            <w:noWrap/>
            <w:vAlign w:val="bottom"/>
          </w:tcPr>
          <w:p w:rsidR="008C2C88" w:rsidRPr="002F5E9F" w:rsidRDefault="008C2C88" w:rsidP="00BE54A3">
            <w:pPr>
              <w:spacing w:after="0" w:line="240" w:lineRule="auto"/>
              <w:rPr>
                <w:rFonts w:ascii="Arial Unicode MS" w:eastAsia="Arial Unicode MS" w:hAnsi="Arial Unicode MS" w:cs="Arial Unicode MS"/>
                <w:b/>
                <w:sz w:val="20"/>
                <w:szCs w:val="20"/>
                <w:lang w:val="en-US" w:eastAsia="en-US"/>
              </w:rPr>
            </w:pPr>
          </w:p>
        </w:tc>
        <w:tc>
          <w:tcPr>
            <w:tcW w:w="1240" w:type="dxa"/>
            <w:tcBorders>
              <w:top w:val="nil"/>
              <w:left w:val="nil"/>
              <w:bottom w:val="nil"/>
              <w:right w:val="nil"/>
            </w:tcBorders>
            <w:noWrap/>
            <w:vAlign w:val="bottom"/>
          </w:tcPr>
          <w:p w:rsidR="008C2C88" w:rsidRPr="002F5E9F" w:rsidRDefault="008C2C88" w:rsidP="00BE54A3">
            <w:pPr>
              <w:spacing w:after="0" w:line="240" w:lineRule="auto"/>
              <w:rPr>
                <w:rFonts w:ascii="Arial Unicode MS" w:eastAsia="Arial Unicode MS" w:hAnsi="Arial Unicode MS" w:cs="Arial Unicode MS"/>
                <w:b/>
                <w:sz w:val="20"/>
                <w:szCs w:val="20"/>
                <w:lang w:val="en-US" w:eastAsia="en-US"/>
              </w:rPr>
            </w:pPr>
          </w:p>
        </w:tc>
        <w:tc>
          <w:tcPr>
            <w:tcW w:w="1240" w:type="dxa"/>
            <w:tcBorders>
              <w:top w:val="nil"/>
              <w:left w:val="nil"/>
              <w:bottom w:val="nil"/>
              <w:right w:val="nil"/>
            </w:tcBorders>
            <w:noWrap/>
            <w:vAlign w:val="bottom"/>
          </w:tcPr>
          <w:p w:rsidR="008C2C88" w:rsidRPr="002F5E9F" w:rsidRDefault="008C2C88" w:rsidP="00BE54A3">
            <w:pPr>
              <w:spacing w:after="0" w:line="240" w:lineRule="auto"/>
              <w:rPr>
                <w:rFonts w:ascii="Arial Unicode MS" w:eastAsia="Arial Unicode MS" w:hAnsi="Arial Unicode MS" w:cs="Arial Unicode MS"/>
                <w:b/>
                <w:sz w:val="20"/>
                <w:szCs w:val="20"/>
                <w:lang w:val="en-US" w:eastAsia="en-US"/>
              </w:rPr>
            </w:pPr>
          </w:p>
        </w:tc>
        <w:tc>
          <w:tcPr>
            <w:tcW w:w="1340" w:type="dxa"/>
            <w:tcBorders>
              <w:top w:val="nil"/>
              <w:left w:val="nil"/>
              <w:bottom w:val="nil"/>
              <w:right w:val="nil"/>
            </w:tcBorders>
            <w:noWrap/>
            <w:vAlign w:val="bottom"/>
          </w:tcPr>
          <w:p w:rsidR="008C2C88" w:rsidRPr="002F5E9F" w:rsidRDefault="008C2C88" w:rsidP="00BE54A3">
            <w:pPr>
              <w:spacing w:after="0" w:line="240" w:lineRule="auto"/>
              <w:rPr>
                <w:rFonts w:ascii="Arial Unicode MS" w:eastAsia="Arial Unicode MS" w:hAnsi="Arial Unicode MS" w:cs="Arial Unicode MS"/>
                <w:sz w:val="20"/>
                <w:szCs w:val="20"/>
                <w:lang w:val="en-US" w:eastAsia="en-US"/>
              </w:rPr>
            </w:pPr>
          </w:p>
        </w:tc>
      </w:tr>
    </w:tbl>
    <w:p w:rsidR="008C2C88" w:rsidRPr="002F5E9F" w:rsidRDefault="008C2C88" w:rsidP="008C2C88">
      <w:pPr>
        <w:spacing w:after="0" w:line="240" w:lineRule="auto"/>
        <w:rPr>
          <w:rFonts w:ascii="Arial Unicode MS" w:eastAsia="Arial Unicode MS" w:hAnsi="Arial Unicode MS" w:cs="Arial Unicode MS"/>
          <w:sz w:val="24"/>
          <w:szCs w:val="24"/>
          <w:lang w:val="en-US" w:eastAsia="en-US"/>
        </w:rPr>
      </w:pPr>
    </w:p>
    <w:p w:rsidR="008C2C88" w:rsidRPr="002F5E9F" w:rsidRDefault="008C2C88" w:rsidP="008C2C88">
      <w:pPr>
        <w:spacing w:after="0" w:line="240" w:lineRule="auto"/>
        <w:ind w:left="2880" w:hanging="2880"/>
        <w:rPr>
          <w:rFonts w:ascii="Arial Unicode MS" w:eastAsia="Arial Unicode MS" w:hAnsi="Arial Unicode MS" w:cs="Arial Unicode MS"/>
          <w:sz w:val="24"/>
          <w:szCs w:val="24"/>
          <w:lang w:val="en-US" w:eastAsia="en-US"/>
        </w:rPr>
      </w:pPr>
    </w:p>
    <w:p w:rsidR="008C2C88" w:rsidRPr="002F5E9F" w:rsidRDefault="008C2C88" w:rsidP="008C2C88">
      <w:pPr>
        <w:spacing w:after="0" w:line="240" w:lineRule="auto"/>
        <w:rPr>
          <w:rFonts w:ascii="Arial Unicode MS" w:eastAsia="Arial Unicode MS" w:hAnsi="Arial Unicode MS" w:cs="Arial Unicode MS"/>
          <w:b/>
          <w:sz w:val="24"/>
          <w:szCs w:val="24"/>
          <w:u w:val="single"/>
          <w:lang w:val="en-US" w:eastAsia="en-US"/>
        </w:rPr>
      </w:pPr>
      <w:r>
        <w:rPr>
          <w:rFonts w:ascii="Arial Unicode MS" w:eastAsia="Arial Unicode MS" w:hAnsi="Arial Unicode MS" w:cs="Arial Unicode MS"/>
          <w:sz w:val="24"/>
          <w:szCs w:val="24"/>
          <w:lang w:val="en-US" w:eastAsia="en-US"/>
        </w:rPr>
        <w:t>CLOSING DATE: 20 MARCH 2020 AT 11.00AM –RFQ BOX AT NHLS RECEPTION – BUCKINGHAM ROAD – PORT ELIZABETH</w:t>
      </w:r>
    </w:p>
    <w:tbl>
      <w:tblPr>
        <w:tblW w:w="2480" w:type="dxa"/>
        <w:tblInd w:w="93" w:type="dxa"/>
        <w:tblLook w:val="00A0" w:firstRow="1" w:lastRow="0" w:firstColumn="1" w:lastColumn="0" w:noHBand="0" w:noVBand="0"/>
      </w:tblPr>
      <w:tblGrid>
        <w:gridCol w:w="1240"/>
        <w:gridCol w:w="1240"/>
      </w:tblGrid>
      <w:tr w:rsidR="008C2C88" w:rsidRPr="002F5E9F" w:rsidTr="00BE54A3">
        <w:trPr>
          <w:trHeight w:val="255"/>
        </w:trPr>
        <w:tc>
          <w:tcPr>
            <w:tcW w:w="1240" w:type="dxa"/>
            <w:tcBorders>
              <w:top w:val="nil"/>
              <w:left w:val="nil"/>
              <w:bottom w:val="nil"/>
              <w:right w:val="nil"/>
            </w:tcBorders>
            <w:noWrap/>
            <w:vAlign w:val="bottom"/>
          </w:tcPr>
          <w:p w:rsidR="008C2C88" w:rsidRPr="002F5E9F" w:rsidRDefault="008C2C88" w:rsidP="00BE54A3">
            <w:pPr>
              <w:spacing w:after="0" w:line="240" w:lineRule="auto"/>
              <w:rPr>
                <w:rFonts w:ascii="Arial Unicode MS" w:eastAsia="Arial Unicode MS" w:hAnsi="Arial Unicode MS" w:cs="Arial Unicode MS"/>
                <w:sz w:val="20"/>
                <w:szCs w:val="20"/>
                <w:lang w:val="en-US" w:eastAsia="en-US"/>
              </w:rPr>
            </w:pPr>
          </w:p>
        </w:tc>
        <w:tc>
          <w:tcPr>
            <w:tcW w:w="1240" w:type="dxa"/>
            <w:tcBorders>
              <w:top w:val="nil"/>
              <w:left w:val="nil"/>
              <w:bottom w:val="nil"/>
              <w:right w:val="nil"/>
            </w:tcBorders>
            <w:noWrap/>
            <w:vAlign w:val="bottom"/>
          </w:tcPr>
          <w:p w:rsidR="008C2C88" w:rsidRPr="002F5E9F" w:rsidRDefault="008C2C88" w:rsidP="00BE54A3">
            <w:pPr>
              <w:spacing w:after="0" w:line="240" w:lineRule="auto"/>
              <w:rPr>
                <w:rFonts w:ascii="Arial Unicode MS" w:eastAsia="Arial Unicode MS" w:hAnsi="Arial Unicode MS" w:cs="Arial Unicode MS"/>
                <w:sz w:val="20"/>
                <w:szCs w:val="20"/>
                <w:lang w:val="en-US" w:eastAsia="en-US"/>
              </w:rPr>
            </w:pPr>
          </w:p>
        </w:tc>
      </w:tr>
    </w:tbl>
    <w:p w:rsidR="008C2C88" w:rsidRDefault="008C2C88" w:rsidP="008C2C88">
      <w:pPr>
        <w:spacing w:after="0" w:line="360" w:lineRule="auto"/>
        <w:rPr>
          <w:rFonts w:ascii="Arial Unicode MS" w:eastAsia="Arial Unicode MS" w:hAnsi="Arial Unicode MS" w:cs="Arial Unicode MS"/>
          <w:b/>
          <w:bCs/>
          <w:sz w:val="20"/>
          <w:szCs w:val="24"/>
          <w:u w:val="single"/>
          <w:lang w:val="en-US" w:eastAsia="en-US"/>
        </w:rPr>
      </w:pPr>
    </w:p>
    <w:p w:rsidR="008C2C88" w:rsidRPr="002F5E9F" w:rsidRDefault="008C2C88" w:rsidP="008C2C88">
      <w:pPr>
        <w:spacing w:after="0" w:line="360" w:lineRule="auto"/>
        <w:rPr>
          <w:rFonts w:ascii="Arial Unicode MS" w:eastAsia="Arial Unicode MS" w:hAnsi="Arial Unicode MS" w:cs="Arial Unicode MS"/>
          <w:b/>
          <w:bCs/>
          <w:sz w:val="20"/>
          <w:szCs w:val="24"/>
          <w:u w:val="single"/>
          <w:lang w:val="en-US" w:eastAsia="en-US"/>
        </w:rPr>
      </w:pPr>
    </w:p>
    <w:p w:rsidR="008C2C88" w:rsidRPr="006A28EE" w:rsidRDefault="008C2C88" w:rsidP="008C2C88">
      <w:pPr>
        <w:spacing w:after="0" w:line="360" w:lineRule="auto"/>
        <w:rPr>
          <w:rFonts w:ascii="Arial Unicode MS" w:eastAsia="Arial Unicode MS" w:hAnsi="Arial Unicode MS" w:cs="Arial Unicode MS"/>
          <w:b/>
          <w:bCs/>
          <w:lang w:val="en-US" w:eastAsia="en-US"/>
        </w:rPr>
      </w:pPr>
      <w:r w:rsidRPr="006A28EE">
        <w:rPr>
          <w:rFonts w:ascii="Arial Unicode MS" w:eastAsia="Arial Unicode MS" w:hAnsi="Arial Unicode MS" w:cs="Arial Unicode MS"/>
          <w:b/>
          <w:bCs/>
          <w:lang w:val="en-US" w:eastAsia="en-US"/>
        </w:rPr>
        <w:t>FORM OF QUOTATION</w:t>
      </w:r>
    </w:p>
    <w:p w:rsidR="008C2C88" w:rsidRPr="006A28EE" w:rsidRDefault="008C2C88" w:rsidP="008C2C88">
      <w:pPr>
        <w:spacing w:after="0" w:line="360" w:lineRule="auto"/>
        <w:ind w:left="1440" w:hanging="1440"/>
        <w:rPr>
          <w:rFonts w:ascii="Arial Unicode MS" w:eastAsia="Arial Unicode MS" w:hAnsi="Arial Unicode MS" w:cs="Arial Unicode MS"/>
          <w:b/>
          <w:bCs/>
          <w:lang w:val="en-US" w:eastAsia="en-US"/>
        </w:rPr>
      </w:pPr>
      <w:r w:rsidRPr="006A28EE">
        <w:rPr>
          <w:rFonts w:ascii="Arial Unicode MS" w:eastAsia="Arial Unicode MS" w:hAnsi="Arial Unicode MS" w:cs="Arial Unicode MS"/>
          <w:b/>
          <w:bCs/>
          <w:lang w:val="en-US" w:eastAsia="en-US"/>
        </w:rPr>
        <w:lastRenderedPageBreak/>
        <w:t xml:space="preserve">SUPPLIER:  </w:t>
      </w:r>
    </w:p>
    <w:p w:rsidR="008C2C88" w:rsidRPr="006A28EE" w:rsidRDefault="008C2C88" w:rsidP="008C2C88">
      <w:pPr>
        <w:spacing w:after="0" w:line="360" w:lineRule="auto"/>
        <w:ind w:left="1440" w:hanging="1440"/>
        <w:rPr>
          <w:rFonts w:ascii="Arial Unicode MS" w:eastAsia="Arial Unicode MS" w:hAnsi="Arial Unicode MS" w:cs="Arial Unicode MS"/>
          <w:b/>
          <w:bCs/>
          <w:lang w:val="en-US" w:eastAsia="en-US"/>
        </w:rPr>
      </w:pPr>
      <w:r w:rsidRPr="006A28EE">
        <w:rPr>
          <w:rFonts w:ascii="Arial Unicode MS" w:eastAsia="Arial Unicode MS" w:hAnsi="Arial Unicode MS" w:cs="Arial Unicode MS"/>
          <w:b/>
          <w:bCs/>
          <w:lang w:val="en-US" w:eastAsia="en-US"/>
        </w:rPr>
        <w:t xml:space="preserve">QUOTATION NO: </w:t>
      </w:r>
      <w:r>
        <w:rPr>
          <w:rFonts w:ascii="Arial Unicode MS" w:eastAsia="Arial Unicode MS" w:hAnsi="Arial Unicode MS" w:cs="Arial Unicode MS"/>
          <w:b/>
          <w:bCs/>
          <w:lang w:val="en-US" w:eastAsia="en-US"/>
        </w:rPr>
        <w:t>1726862</w:t>
      </w:r>
    </w:p>
    <w:p w:rsidR="008C2C88" w:rsidRPr="00A25B22" w:rsidRDefault="008C2C88" w:rsidP="008C2C88">
      <w:pPr>
        <w:rPr>
          <w:rFonts w:ascii="Arial Unicode MS" w:eastAsia="Arial Unicode MS" w:hAnsi="Arial Unicode MS" w:cs="Arial Unicode MS"/>
          <w:sz w:val="24"/>
          <w:szCs w:val="24"/>
          <w:lang w:val="en-US" w:eastAsia="en-US"/>
        </w:rPr>
      </w:pPr>
      <w:r w:rsidRPr="006A28EE">
        <w:rPr>
          <w:rFonts w:ascii="Arial Unicode MS" w:eastAsia="Arial Unicode MS" w:hAnsi="Arial Unicode MS" w:cs="Arial Unicode MS"/>
          <w:b/>
          <w:bCs/>
          <w:lang w:val="en-US" w:eastAsia="en-US"/>
        </w:rPr>
        <w:t>DESCRIPTION</w:t>
      </w:r>
      <w:r w:rsidRPr="002F5E9F">
        <w:rPr>
          <w:rFonts w:ascii="Arial Unicode MS" w:eastAsia="Arial Unicode MS" w:hAnsi="Arial Unicode MS" w:cs="Arial Unicode MS"/>
          <w:b/>
          <w:bCs/>
          <w:sz w:val="20"/>
          <w:szCs w:val="24"/>
          <w:lang w:val="en-US" w:eastAsia="en-US"/>
        </w:rPr>
        <w:t xml:space="preserve">: </w:t>
      </w:r>
      <w:r w:rsidRPr="00755DEA">
        <w:rPr>
          <w:rFonts w:ascii="Arial Unicode MS" w:eastAsia="Arial Unicode MS" w:hAnsi="Arial Unicode MS" w:cs="Arial Unicode MS"/>
          <w:b/>
          <w:bCs/>
          <w:sz w:val="20"/>
          <w:szCs w:val="24"/>
          <w:lang w:val="en-US" w:eastAsia="en-US"/>
        </w:rPr>
        <w:t xml:space="preserve">SUPPLY AND INSTALL 5000L WATER TANK AT NHLS – Laboratory Settlers Hospital, Milner Street. </w:t>
      </w:r>
      <w:proofErr w:type="spellStart"/>
      <w:r w:rsidRPr="00755DEA">
        <w:rPr>
          <w:rFonts w:ascii="Arial Unicode MS" w:eastAsia="Arial Unicode MS" w:hAnsi="Arial Unicode MS" w:cs="Arial Unicode MS"/>
          <w:b/>
          <w:bCs/>
          <w:sz w:val="20"/>
          <w:szCs w:val="24"/>
          <w:lang w:val="en-US" w:eastAsia="en-US"/>
        </w:rPr>
        <w:t>Grahamstown</w:t>
      </w:r>
      <w:proofErr w:type="spellEnd"/>
    </w:p>
    <w:p w:rsidR="008C2C88" w:rsidRPr="00657087" w:rsidRDefault="008C2C88" w:rsidP="008C2C88">
      <w:pPr>
        <w:rPr>
          <w:rFonts w:ascii="Arial" w:hAnsi="Arial" w:cs="Arial"/>
          <w:lang w:val="en-US" w:eastAsia="en-US"/>
        </w:rPr>
      </w:pPr>
    </w:p>
    <w:p w:rsidR="008C2C88" w:rsidRPr="002F5E9F" w:rsidRDefault="008C2C88" w:rsidP="008C2C88">
      <w:pPr>
        <w:spacing w:after="0" w:line="240" w:lineRule="auto"/>
        <w:ind w:left="2880" w:hanging="2880"/>
        <w:rPr>
          <w:rFonts w:ascii="Arial Unicode MS" w:eastAsia="Arial Unicode MS" w:hAnsi="Arial Unicode MS" w:cs="Arial Unicode MS"/>
          <w:sz w:val="24"/>
          <w:szCs w:val="24"/>
          <w:lang w:val="en-US" w:eastAsia="en-US"/>
        </w:rPr>
      </w:pPr>
    </w:p>
    <w:p w:rsidR="008C2C88" w:rsidRPr="002F5E9F" w:rsidRDefault="008C2C88" w:rsidP="008C2C88">
      <w:pPr>
        <w:spacing w:after="0" w:line="240" w:lineRule="auto"/>
        <w:ind w:left="2880" w:hanging="2880"/>
        <w:rPr>
          <w:rFonts w:ascii="Arial Unicode MS" w:eastAsia="Arial Unicode MS" w:hAnsi="Arial Unicode MS" w:cs="Arial Unicode MS"/>
          <w:sz w:val="24"/>
          <w:szCs w:val="24"/>
          <w:lang w:val="en-US" w:eastAsia="en-US"/>
        </w:rPr>
      </w:pPr>
    </w:p>
    <w:p w:rsidR="008C2C88" w:rsidRPr="002F5E9F" w:rsidRDefault="008C2C88" w:rsidP="008C2C88">
      <w:pPr>
        <w:spacing w:after="0" w:line="240" w:lineRule="auto"/>
        <w:rPr>
          <w:rFonts w:ascii="Arial Unicode MS" w:eastAsia="Arial Unicode MS" w:hAnsi="Arial Unicode MS" w:cs="Arial Unicode MS"/>
          <w:b/>
          <w:bCs/>
          <w:sz w:val="20"/>
          <w:szCs w:val="24"/>
          <w:u w:val="single"/>
          <w:lang w:val="en-US" w:eastAsia="en-US"/>
        </w:rPr>
      </w:pPr>
    </w:p>
    <w:tbl>
      <w:tblPr>
        <w:tblW w:w="11183"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5873"/>
        <w:gridCol w:w="720"/>
        <w:gridCol w:w="968"/>
        <w:gridCol w:w="1417"/>
        <w:gridCol w:w="1575"/>
      </w:tblGrid>
      <w:tr w:rsidR="008C2C88" w:rsidRPr="002F5E9F" w:rsidTr="00BE54A3">
        <w:tc>
          <w:tcPr>
            <w:tcW w:w="630" w:type="dxa"/>
          </w:tcPr>
          <w:p w:rsidR="008C2C88" w:rsidRPr="002F5E9F" w:rsidRDefault="008C2C88" w:rsidP="00BE54A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No</w:t>
            </w:r>
          </w:p>
        </w:tc>
        <w:tc>
          <w:tcPr>
            <w:tcW w:w="5873" w:type="dxa"/>
          </w:tcPr>
          <w:p w:rsidR="008C2C88" w:rsidRPr="002F5E9F" w:rsidRDefault="008C2C88" w:rsidP="00BE54A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Description</w:t>
            </w:r>
          </w:p>
        </w:tc>
        <w:tc>
          <w:tcPr>
            <w:tcW w:w="720" w:type="dxa"/>
          </w:tcPr>
          <w:p w:rsidR="008C2C88" w:rsidRPr="002F5E9F" w:rsidRDefault="008C2C88" w:rsidP="00BE54A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Unit</w:t>
            </w:r>
          </w:p>
        </w:tc>
        <w:tc>
          <w:tcPr>
            <w:tcW w:w="968" w:type="dxa"/>
          </w:tcPr>
          <w:p w:rsidR="008C2C88" w:rsidRPr="002F5E9F" w:rsidRDefault="008C2C88" w:rsidP="00BE54A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Quantity</w:t>
            </w:r>
          </w:p>
        </w:tc>
        <w:tc>
          <w:tcPr>
            <w:tcW w:w="1417" w:type="dxa"/>
          </w:tcPr>
          <w:p w:rsidR="008C2C88" w:rsidRPr="002F5E9F" w:rsidRDefault="008C2C88" w:rsidP="00BE54A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sz w:val="20"/>
                <w:szCs w:val="20"/>
                <w:lang w:val="en-US" w:eastAsia="en-US"/>
              </w:rPr>
              <w:t>Rate</w:t>
            </w:r>
          </w:p>
        </w:tc>
        <w:tc>
          <w:tcPr>
            <w:tcW w:w="1575" w:type="dxa"/>
          </w:tcPr>
          <w:p w:rsidR="008C2C88" w:rsidRPr="002F5E9F" w:rsidRDefault="008C2C88" w:rsidP="00BE54A3">
            <w:pPr>
              <w:spacing w:after="0" w:line="240" w:lineRule="auto"/>
              <w:jc w:val="center"/>
              <w:rPr>
                <w:rFonts w:ascii="Arial Unicode MS" w:eastAsia="Arial Unicode MS" w:hAnsi="Arial Unicode MS" w:cs="Arial Unicode MS"/>
                <w:b/>
                <w:sz w:val="20"/>
                <w:szCs w:val="20"/>
                <w:lang w:val="en-US" w:eastAsia="en-US"/>
              </w:rPr>
            </w:pPr>
            <w:r w:rsidRPr="002F5E9F">
              <w:rPr>
                <w:rFonts w:ascii="Arial Unicode MS" w:eastAsia="Arial Unicode MS" w:hAnsi="Arial Unicode MS" w:cs="Arial Unicode MS"/>
                <w:b/>
                <w:color w:val="000000"/>
                <w:sz w:val="20"/>
                <w:szCs w:val="20"/>
                <w:lang w:val="en-US" w:eastAsia="en-US"/>
              </w:rPr>
              <w:t xml:space="preserve">Total cost </w:t>
            </w:r>
            <w:proofErr w:type="spellStart"/>
            <w:r w:rsidRPr="002F5E9F">
              <w:rPr>
                <w:rFonts w:ascii="Arial Unicode MS" w:eastAsia="Arial Unicode MS" w:hAnsi="Arial Unicode MS" w:cs="Arial Unicode MS"/>
                <w:b/>
                <w:color w:val="000000"/>
                <w:sz w:val="20"/>
                <w:szCs w:val="20"/>
                <w:lang w:val="en-US" w:eastAsia="en-US"/>
              </w:rPr>
              <w:t>excl</w:t>
            </w:r>
            <w:proofErr w:type="spellEnd"/>
            <w:r w:rsidRPr="002F5E9F">
              <w:rPr>
                <w:rFonts w:ascii="Arial Unicode MS" w:eastAsia="Arial Unicode MS" w:hAnsi="Arial Unicode MS" w:cs="Arial Unicode MS"/>
                <w:b/>
                <w:color w:val="000000"/>
                <w:sz w:val="20"/>
                <w:szCs w:val="20"/>
                <w:lang w:val="en-US" w:eastAsia="en-US"/>
              </w:rPr>
              <w:t xml:space="preserve"> vat</w:t>
            </w:r>
          </w:p>
        </w:tc>
      </w:tr>
      <w:tr w:rsidR="008C2C88" w:rsidRPr="002F5E9F" w:rsidTr="00BE54A3">
        <w:tc>
          <w:tcPr>
            <w:tcW w:w="630" w:type="dxa"/>
          </w:tcPr>
          <w:p w:rsidR="008C2C88" w:rsidRPr="002F5E9F" w:rsidRDefault="008C2C88" w:rsidP="00BE54A3">
            <w:pPr>
              <w:spacing w:after="0" w:line="240" w:lineRule="auto"/>
              <w:jc w:val="center"/>
              <w:rPr>
                <w:rFonts w:ascii="Arial Unicode MS" w:eastAsia="Arial Unicode MS" w:hAnsi="Arial Unicode MS" w:cs="Arial Unicode MS"/>
                <w:b/>
                <w:sz w:val="20"/>
                <w:szCs w:val="20"/>
                <w:lang w:val="en-US" w:eastAsia="en-US"/>
              </w:rPr>
            </w:pPr>
          </w:p>
        </w:tc>
        <w:tc>
          <w:tcPr>
            <w:tcW w:w="5873" w:type="dxa"/>
          </w:tcPr>
          <w:p w:rsidR="008C2C88" w:rsidRPr="002F5E9F" w:rsidRDefault="008C2C88" w:rsidP="00BE54A3">
            <w:pPr>
              <w:spacing w:after="0" w:line="240" w:lineRule="auto"/>
              <w:rPr>
                <w:rFonts w:ascii="Arial Unicode MS" w:eastAsia="Arial Unicode MS" w:hAnsi="Arial Unicode MS" w:cs="Arial Unicode MS"/>
                <w:sz w:val="20"/>
                <w:szCs w:val="20"/>
                <w:lang w:val="en-US" w:eastAsia="en-US"/>
              </w:rPr>
            </w:pPr>
          </w:p>
        </w:tc>
        <w:tc>
          <w:tcPr>
            <w:tcW w:w="720" w:type="dxa"/>
          </w:tcPr>
          <w:p w:rsidR="008C2C88" w:rsidRPr="002F5E9F" w:rsidRDefault="008C2C88" w:rsidP="00BE54A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8C2C88" w:rsidRPr="002F5E9F" w:rsidRDefault="008C2C88" w:rsidP="00BE54A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8C2C88" w:rsidRPr="002F5E9F" w:rsidRDefault="008C2C88" w:rsidP="00BE54A3">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8C2C88" w:rsidRPr="002F5E9F" w:rsidRDefault="008C2C88" w:rsidP="00BE54A3">
            <w:pPr>
              <w:spacing w:after="0" w:line="240" w:lineRule="auto"/>
              <w:jc w:val="center"/>
              <w:rPr>
                <w:rFonts w:ascii="Arial Unicode MS" w:eastAsia="Arial Unicode MS" w:hAnsi="Arial Unicode MS" w:cs="Arial Unicode MS"/>
                <w:b/>
                <w:sz w:val="20"/>
                <w:szCs w:val="20"/>
                <w:lang w:val="en-US" w:eastAsia="en-US"/>
              </w:rPr>
            </w:pPr>
          </w:p>
        </w:tc>
      </w:tr>
      <w:tr w:rsidR="008C2C88" w:rsidRPr="002F5E9F" w:rsidTr="00BE54A3">
        <w:tc>
          <w:tcPr>
            <w:tcW w:w="630" w:type="dxa"/>
          </w:tcPr>
          <w:p w:rsidR="008C2C88" w:rsidRDefault="008C2C88" w:rsidP="00BE54A3">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1</w:t>
            </w:r>
          </w:p>
        </w:tc>
        <w:tc>
          <w:tcPr>
            <w:tcW w:w="5873" w:type="dxa"/>
          </w:tcPr>
          <w:p w:rsidR="008C2C88" w:rsidRDefault="008C2C88" w:rsidP="00BE54A3">
            <w:pPr>
              <w:spacing w:after="0" w:line="240" w:lineRule="auto"/>
              <w:rPr>
                <w:rFonts w:ascii="Arial Unicode MS" w:eastAsia="Arial Unicode MS" w:hAnsi="Arial Unicode MS" w:cs="Arial Unicode MS"/>
                <w:sz w:val="20"/>
                <w:szCs w:val="20"/>
              </w:rPr>
            </w:pPr>
            <w:r>
              <w:rPr>
                <w:rFonts w:ascii="Arial Unicode MS" w:eastAsia="Arial Unicode MS" w:hAnsi="Arial Unicode MS" w:cs="Arial Unicode MS"/>
                <w:color w:val="000000"/>
                <w:sz w:val="20"/>
                <w:szCs w:val="20"/>
                <w:lang w:val="en-US" w:eastAsia="en-US"/>
              </w:rPr>
              <w:t xml:space="preserve"> SUPPLY AND INSTALL 5000L TANK – BUILD CONCRETE PLINTH TO FLOOR 150MM THICK WITH MESH AND PLASTIC</w:t>
            </w:r>
          </w:p>
        </w:tc>
        <w:tc>
          <w:tcPr>
            <w:tcW w:w="720" w:type="dxa"/>
          </w:tcPr>
          <w:p w:rsidR="008C2C88" w:rsidRDefault="008C2C88" w:rsidP="00BE54A3">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8C2C88" w:rsidRDefault="008C2C88" w:rsidP="00BE54A3">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1</w:t>
            </w:r>
          </w:p>
        </w:tc>
        <w:tc>
          <w:tcPr>
            <w:tcW w:w="1417" w:type="dxa"/>
          </w:tcPr>
          <w:p w:rsidR="008C2C88" w:rsidRPr="002F5E9F" w:rsidRDefault="008C2C88" w:rsidP="00BE54A3">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8C2C88" w:rsidRPr="002F5E9F" w:rsidRDefault="008C2C88" w:rsidP="00BE54A3">
            <w:pPr>
              <w:spacing w:after="0" w:line="240" w:lineRule="auto"/>
              <w:jc w:val="center"/>
              <w:rPr>
                <w:rFonts w:ascii="Arial Unicode MS" w:eastAsia="Arial Unicode MS" w:hAnsi="Arial Unicode MS" w:cs="Arial Unicode MS"/>
                <w:b/>
                <w:sz w:val="20"/>
                <w:szCs w:val="20"/>
                <w:lang w:val="en-US" w:eastAsia="en-US"/>
              </w:rPr>
            </w:pPr>
          </w:p>
        </w:tc>
      </w:tr>
      <w:tr w:rsidR="008C2C88" w:rsidRPr="002F5E9F" w:rsidTr="00BE54A3">
        <w:tc>
          <w:tcPr>
            <w:tcW w:w="630" w:type="dxa"/>
          </w:tcPr>
          <w:p w:rsidR="008C2C88" w:rsidRPr="002F5E9F" w:rsidRDefault="008C2C88" w:rsidP="00BE54A3">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2</w:t>
            </w:r>
          </w:p>
        </w:tc>
        <w:tc>
          <w:tcPr>
            <w:tcW w:w="5873" w:type="dxa"/>
          </w:tcPr>
          <w:p w:rsidR="008C2C88" w:rsidRPr="002F5E9F" w:rsidRDefault="008C2C88" w:rsidP="00BE54A3">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SUPPLY AND INSTALL A VANSAN 0,9KW CLEAN WATER PUMP TO SYSTEM</w:t>
            </w:r>
          </w:p>
        </w:tc>
        <w:tc>
          <w:tcPr>
            <w:tcW w:w="720" w:type="dxa"/>
          </w:tcPr>
          <w:p w:rsidR="008C2C88" w:rsidRPr="002F5E9F" w:rsidRDefault="008C2C88" w:rsidP="00BE54A3">
            <w:pPr>
              <w:spacing w:after="0" w:line="240" w:lineRule="auto"/>
              <w:jc w:val="center"/>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no</w:t>
            </w:r>
          </w:p>
        </w:tc>
        <w:tc>
          <w:tcPr>
            <w:tcW w:w="968" w:type="dxa"/>
          </w:tcPr>
          <w:p w:rsidR="008C2C88" w:rsidRPr="002F5E9F" w:rsidRDefault="008C2C88" w:rsidP="00BE54A3">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1</w:t>
            </w:r>
          </w:p>
        </w:tc>
        <w:tc>
          <w:tcPr>
            <w:tcW w:w="1417" w:type="dxa"/>
          </w:tcPr>
          <w:p w:rsidR="008C2C88" w:rsidRPr="002F5E9F" w:rsidRDefault="008C2C88" w:rsidP="00BE54A3">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8C2C88" w:rsidRPr="002F5E9F" w:rsidRDefault="008C2C88" w:rsidP="00BE54A3">
            <w:pPr>
              <w:spacing w:after="0" w:line="240" w:lineRule="auto"/>
              <w:jc w:val="center"/>
              <w:rPr>
                <w:rFonts w:ascii="Arial Unicode MS" w:eastAsia="Arial Unicode MS" w:hAnsi="Arial Unicode MS" w:cs="Arial Unicode MS"/>
                <w:b/>
                <w:sz w:val="20"/>
                <w:szCs w:val="20"/>
                <w:lang w:val="en-US" w:eastAsia="en-US"/>
              </w:rPr>
            </w:pPr>
          </w:p>
        </w:tc>
      </w:tr>
      <w:tr w:rsidR="008C2C88" w:rsidRPr="002F5E9F" w:rsidTr="00BE54A3">
        <w:tc>
          <w:tcPr>
            <w:tcW w:w="630" w:type="dxa"/>
          </w:tcPr>
          <w:p w:rsidR="008C2C88" w:rsidRPr="002F5E9F" w:rsidRDefault="008C2C88" w:rsidP="00BE54A3">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3</w:t>
            </w:r>
          </w:p>
        </w:tc>
        <w:tc>
          <w:tcPr>
            <w:tcW w:w="5873" w:type="dxa"/>
          </w:tcPr>
          <w:p w:rsidR="008C2C88" w:rsidRPr="002F5E9F" w:rsidRDefault="008C2C88" w:rsidP="00BE54A3">
            <w:pPr>
              <w:spacing w:after="0" w:line="240" w:lineRule="auto"/>
              <w:rPr>
                <w:rFonts w:ascii="Arial Unicode MS" w:eastAsia="Arial Unicode MS" w:hAnsi="Arial Unicode MS" w:cs="Arial Unicode MS"/>
                <w:color w:val="000000"/>
                <w:sz w:val="20"/>
                <w:szCs w:val="20"/>
                <w:lang w:val="en-US" w:eastAsia="en-US"/>
              </w:rPr>
            </w:pPr>
            <w:r>
              <w:rPr>
                <w:rFonts w:ascii="Arial Unicode MS" w:eastAsia="Arial Unicode MS" w:hAnsi="Arial Unicode MS" w:cs="Arial Unicode MS"/>
                <w:color w:val="000000"/>
                <w:sz w:val="20"/>
                <w:szCs w:val="20"/>
                <w:lang w:val="en-US" w:eastAsia="en-US"/>
              </w:rPr>
              <w:t>ALLOW FOR PLUMBING PIPWORK AND FITTINGS</w:t>
            </w:r>
          </w:p>
        </w:tc>
        <w:tc>
          <w:tcPr>
            <w:tcW w:w="720" w:type="dxa"/>
          </w:tcPr>
          <w:p w:rsidR="008C2C88" w:rsidRPr="002F5E9F" w:rsidRDefault="008C2C88" w:rsidP="00BE54A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8C2C88" w:rsidRPr="002F5E9F" w:rsidRDefault="008C2C88" w:rsidP="00BE54A3">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1</w:t>
            </w:r>
          </w:p>
        </w:tc>
        <w:tc>
          <w:tcPr>
            <w:tcW w:w="1417" w:type="dxa"/>
          </w:tcPr>
          <w:p w:rsidR="008C2C88" w:rsidRPr="002F5E9F" w:rsidRDefault="008C2C88" w:rsidP="00BE54A3">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8C2C88" w:rsidRPr="002F5E9F" w:rsidRDefault="008C2C88" w:rsidP="00BE54A3">
            <w:pPr>
              <w:spacing w:after="0" w:line="240" w:lineRule="auto"/>
              <w:jc w:val="center"/>
              <w:rPr>
                <w:rFonts w:ascii="Arial Unicode MS" w:eastAsia="Arial Unicode MS" w:hAnsi="Arial Unicode MS" w:cs="Arial Unicode MS"/>
                <w:b/>
                <w:sz w:val="20"/>
                <w:szCs w:val="20"/>
                <w:lang w:val="en-US" w:eastAsia="en-US"/>
              </w:rPr>
            </w:pPr>
          </w:p>
        </w:tc>
      </w:tr>
      <w:tr w:rsidR="008C2C88" w:rsidRPr="002F5E9F" w:rsidTr="00BE54A3">
        <w:tc>
          <w:tcPr>
            <w:tcW w:w="630" w:type="dxa"/>
          </w:tcPr>
          <w:p w:rsidR="008C2C88" w:rsidRPr="002F5E9F" w:rsidRDefault="008C2C88" w:rsidP="00BE54A3">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4</w:t>
            </w:r>
          </w:p>
        </w:tc>
        <w:tc>
          <w:tcPr>
            <w:tcW w:w="5873" w:type="dxa"/>
          </w:tcPr>
          <w:p w:rsidR="008C2C88" w:rsidRPr="002F5E9F" w:rsidRDefault="008C2C88" w:rsidP="00BE54A3">
            <w:pPr>
              <w:spacing w:after="0" w:line="240" w:lineRule="auto"/>
              <w:rPr>
                <w:rFonts w:ascii="Arial Unicode MS" w:eastAsia="Arial Unicode MS" w:hAnsi="Arial Unicode MS" w:cs="Arial Unicode MS"/>
                <w:color w:val="000000"/>
                <w:sz w:val="20"/>
                <w:szCs w:val="20"/>
                <w:lang w:val="en-US" w:eastAsia="en-US"/>
              </w:rPr>
            </w:pPr>
            <w:r>
              <w:rPr>
                <w:rFonts w:ascii="Myanmar Text" w:eastAsia="Arial Unicode MS" w:hAnsi="Myanmar Text" w:cs="Myanmar Text"/>
                <w:sz w:val="20"/>
                <w:szCs w:val="20"/>
              </w:rPr>
              <w:t>PROVIDE WATERPROOF PLUGPOINT FOR THE PUMP</w:t>
            </w:r>
          </w:p>
        </w:tc>
        <w:tc>
          <w:tcPr>
            <w:tcW w:w="720" w:type="dxa"/>
          </w:tcPr>
          <w:p w:rsidR="008C2C88" w:rsidRPr="002F5E9F" w:rsidRDefault="008C2C88" w:rsidP="00BE54A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8C2C88" w:rsidRPr="002F5E9F" w:rsidRDefault="008C2C88" w:rsidP="00BE54A3">
            <w:pPr>
              <w:spacing w:after="0" w:line="240" w:lineRule="auto"/>
              <w:rPr>
                <w:rFonts w:ascii="Arial Unicode MS" w:eastAsia="Arial Unicode MS" w:hAnsi="Arial Unicode MS" w:cs="Arial Unicode MS"/>
                <w:sz w:val="20"/>
                <w:szCs w:val="20"/>
                <w:lang w:val="en-US" w:eastAsia="en-US"/>
              </w:rPr>
            </w:pPr>
            <w:r>
              <w:rPr>
                <w:rFonts w:ascii="Arial Unicode MS" w:eastAsia="Arial Unicode MS" w:hAnsi="Arial Unicode MS" w:cs="Arial Unicode MS"/>
                <w:sz w:val="20"/>
                <w:szCs w:val="20"/>
                <w:lang w:val="en-US" w:eastAsia="en-US"/>
              </w:rPr>
              <w:t xml:space="preserve">      1</w:t>
            </w:r>
          </w:p>
        </w:tc>
        <w:tc>
          <w:tcPr>
            <w:tcW w:w="1417" w:type="dxa"/>
          </w:tcPr>
          <w:p w:rsidR="008C2C88" w:rsidRPr="002F5E9F" w:rsidRDefault="008C2C88" w:rsidP="00BE54A3">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8C2C88" w:rsidRPr="002F5E9F" w:rsidRDefault="008C2C88" w:rsidP="00BE54A3">
            <w:pPr>
              <w:spacing w:after="0" w:line="240" w:lineRule="auto"/>
              <w:jc w:val="center"/>
              <w:rPr>
                <w:rFonts w:ascii="Arial Unicode MS" w:eastAsia="Arial Unicode MS" w:hAnsi="Arial Unicode MS" w:cs="Arial Unicode MS"/>
                <w:b/>
                <w:sz w:val="20"/>
                <w:szCs w:val="20"/>
                <w:lang w:val="en-US" w:eastAsia="en-US"/>
              </w:rPr>
            </w:pPr>
          </w:p>
        </w:tc>
      </w:tr>
      <w:tr w:rsidR="008C2C88" w:rsidRPr="002F5E9F" w:rsidTr="00BE54A3">
        <w:tc>
          <w:tcPr>
            <w:tcW w:w="630" w:type="dxa"/>
          </w:tcPr>
          <w:p w:rsidR="008C2C88" w:rsidRPr="002F5E9F" w:rsidRDefault="008C2C88" w:rsidP="00BE54A3">
            <w:pPr>
              <w:spacing w:after="0" w:line="240" w:lineRule="auto"/>
              <w:rPr>
                <w:rFonts w:ascii="Arial Unicode MS" w:eastAsia="Arial Unicode MS" w:hAnsi="Arial Unicode MS" w:cs="Arial Unicode MS"/>
                <w:sz w:val="20"/>
                <w:szCs w:val="20"/>
                <w:lang w:val="en-US" w:eastAsia="en-US"/>
              </w:rPr>
            </w:pPr>
          </w:p>
        </w:tc>
        <w:tc>
          <w:tcPr>
            <w:tcW w:w="5873" w:type="dxa"/>
          </w:tcPr>
          <w:p w:rsidR="008C2C88" w:rsidRPr="002F5E9F" w:rsidRDefault="008C2C88" w:rsidP="00BE54A3">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8C2C88" w:rsidRPr="002F5E9F" w:rsidRDefault="008C2C88" w:rsidP="00BE54A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8C2C88" w:rsidRPr="002F5E9F" w:rsidRDefault="008C2C88" w:rsidP="00BE54A3">
            <w:pPr>
              <w:spacing w:after="0" w:line="240" w:lineRule="auto"/>
              <w:rPr>
                <w:rFonts w:ascii="Arial Unicode MS" w:eastAsia="Arial Unicode MS" w:hAnsi="Arial Unicode MS" w:cs="Arial Unicode MS"/>
                <w:sz w:val="20"/>
                <w:szCs w:val="20"/>
                <w:lang w:val="en-US" w:eastAsia="en-US"/>
              </w:rPr>
            </w:pPr>
          </w:p>
        </w:tc>
        <w:tc>
          <w:tcPr>
            <w:tcW w:w="1417" w:type="dxa"/>
          </w:tcPr>
          <w:p w:rsidR="008C2C88" w:rsidRPr="002F5E9F" w:rsidRDefault="008C2C88" w:rsidP="00BE54A3">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8C2C88" w:rsidRPr="002F5E9F" w:rsidRDefault="008C2C88" w:rsidP="00BE54A3">
            <w:pPr>
              <w:spacing w:after="0" w:line="240" w:lineRule="auto"/>
              <w:jc w:val="center"/>
              <w:rPr>
                <w:rFonts w:ascii="Arial Unicode MS" w:eastAsia="Arial Unicode MS" w:hAnsi="Arial Unicode MS" w:cs="Arial Unicode MS"/>
                <w:b/>
                <w:sz w:val="20"/>
                <w:szCs w:val="20"/>
                <w:lang w:val="en-US" w:eastAsia="en-US"/>
              </w:rPr>
            </w:pPr>
          </w:p>
        </w:tc>
      </w:tr>
      <w:tr w:rsidR="008C2C88" w:rsidRPr="002F5E9F" w:rsidTr="00BE54A3">
        <w:tc>
          <w:tcPr>
            <w:tcW w:w="630" w:type="dxa"/>
          </w:tcPr>
          <w:p w:rsidR="008C2C88" w:rsidRPr="002F5E9F" w:rsidRDefault="008C2C88" w:rsidP="00BE54A3">
            <w:pPr>
              <w:spacing w:after="0" w:line="240" w:lineRule="auto"/>
              <w:rPr>
                <w:rFonts w:ascii="Arial Unicode MS" w:eastAsia="Arial Unicode MS" w:hAnsi="Arial Unicode MS" w:cs="Arial Unicode MS"/>
                <w:sz w:val="20"/>
                <w:szCs w:val="20"/>
                <w:lang w:val="en-US" w:eastAsia="en-US"/>
              </w:rPr>
            </w:pPr>
          </w:p>
        </w:tc>
        <w:tc>
          <w:tcPr>
            <w:tcW w:w="5873" w:type="dxa"/>
          </w:tcPr>
          <w:p w:rsidR="008C2C88" w:rsidRPr="002F5E9F" w:rsidRDefault="008C2C88" w:rsidP="00BE54A3">
            <w:pPr>
              <w:spacing w:after="0" w:line="240" w:lineRule="auto"/>
              <w:rPr>
                <w:rFonts w:ascii="Arial Unicode MS" w:eastAsia="Arial Unicode MS" w:hAnsi="Arial Unicode MS" w:cs="Arial Unicode MS"/>
                <w:color w:val="000000"/>
                <w:sz w:val="20"/>
                <w:szCs w:val="20"/>
                <w:lang w:val="en-US" w:eastAsia="en-US"/>
              </w:rPr>
            </w:pPr>
          </w:p>
        </w:tc>
        <w:tc>
          <w:tcPr>
            <w:tcW w:w="720" w:type="dxa"/>
          </w:tcPr>
          <w:p w:rsidR="008C2C88" w:rsidRPr="002F5E9F" w:rsidRDefault="008C2C88" w:rsidP="00BE54A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8C2C88" w:rsidRPr="002F5E9F" w:rsidRDefault="008C2C88" w:rsidP="00BE54A3">
            <w:pPr>
              <w:spacing w:after="0" w:line="240" w:lineRule="auto"/>
              <w:rPr>
                <w:rFonts w:ascii="Arial Unicode MS" w:eastAsia="Arial Unicode MS" w:hAnsi="Arial Unicode MS" w:cs="Arial Unicode MS"/>
                <w:sz w:val="20"/>
                <w:szCs w:val="20"/>
                <w:lang w:val="en-US" w:eastAsia="en-US"/>
              </w:rPr>
            </w:pPr>
          </w:p>
        </w:tc>
        <w:tc>
          <w:tcPr>
            <w:tcW w:w="1417" w:type="dxa"/>
          </w:tcPr>
          <w:p w:rsidR="008C2C88" w:rsidRPr="002F5E9F" w:rsidRDefault="008C2C88" w:rsidP="00BE54A3">
            <w:pPr>
              <w:spacing w:after="0" w:line="240" w:lineRule="auto"/>
              <w:jc w:val="center"/>
              <w:rPr>
                <w:rFonts w:ascii="Arial Unicode MS" w:eastAsia="Arial Unicode MS" w:hAnsi="Arial Unicode MS" w:cs="Arial Unicode MS"/>
                <w:b/>
                <w:sz w:val="20"/>
                <w:szCs w:val="20"/>
                <w:lang w:val="en-US" w:eastAsia="en-US"/>
              </w:rPr>
            </w:pPr>
          </w:p>
        </w:tc>
        <w:tc>
          <w:tcPr>
            <w:tcW w:w="1575" w:type="dxa"/>
          </w:tcPr>
          <w:p w:rsidR="008C2C88" w:rsidRPr="002F5E9F" w:rsidRDefault="008C2C88" w:rsidP="00BE54A3">
            <w:pPr>
              <w:spacing w:after="0" w:line="240" w:lineRule="auto"/>
              <w:jc w:val="center"/>
              <w:rPr>
                <w:rFonts w:ascii="Arial Unicode MS" w:eastAsia="Arial Unicode MS" w:hAnsi="Arial Unicode MS" w:cs="Arial Unicode MS"/>
                <w:b/>
                <w:sz w:val="20"/>
                <w:szCs w:val="20"/>
                <w:lang w:val="en-US" w:eastAsia="en-US"/>
              </w:rPr>
            </w:pPr>
          </w:p>
        </w:tc>
      </w:tr>
      <w:tr w:rsidR="008C2C88" w:rsidRPr="002F5E9F" w:rsidTr="00BE54A3">
        <w:tc>
          <w:tcPr>
            <w:tcW w:w="630" w:type="dxa"/>
          </w:tcPr>
          <w:p w:rsidR="008C2C88" w:rsidRPr="002F5E9F" w:rsidRDefault="008C2C88" w:rsidP="00BE54A3">
            <w:pPr>
              <w:spacing w:after="0" w:line="240" w:lineRule="auto"/>
              <w:rPr>
                <w:rFonts w:ascii="Arial Unicode MS" w:eastAsia="Arial Unicode MS" w:hAnsi="Arial Unicode MS" w:cs="Arial Unicode MS"/>
                <w:sz w:val="20"/>
                <w:szCs w:val="20"/>
                <w:lang w:val="en-US" w:eastAsia="en-US"/>
              </w:rPr>
            </w:pPr>
          </w:p>
        </w:tc>
        <w:tc>
          <w:tcPr>
            <w:tcW w:w="5873" w:type="dxa"/>
          </w:tcPr>
          <w:p w:rsidR="008C2C88" w:rsidRPr="002F5E9F" w:rsidRDefault="008C2C88" w:rsidP="00BE54A3">
            <w:pPr>
              <w:spacing w:after="0" w:line="240" w:lineRule="auto"/>
              <w:rPr>
                <w:rFonts w:ascii="Arial Unicode MS" w:eastAsia="Arial Unicode MS" w:hAnsi="Arial Unicode MS" w:cs="Arial Unicode MS"/>
                <w:sz w:val="20"/>
                <w:szCs w:val="20"/>
                <w:lang w:val="en-US" w:eastAsia="en-US"/>
              </w:rPr>
            </w:pPr>
          </w:p>
        </w:tc>
        <w:tc>
          <w:tcPr>
            <w:tcW w:w="720" w:type="dxa"/>
          </w:tcPr>
          <w:p w:rsidR="008C2C88" w:rsidRPr="002F5E9F" w:rsidRDefault="008C2C88" w:rsidP="00BE54A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8C2C88" w:rsidRPr="002F5E9F" w:rsidRDefault="008C2C88" w:rsidP="00BE54A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8C2C88" w:rsidRPr="002F5E9F" w:rsidRDefault="008C2C88" w:rsidP="00BE54A3">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8C2C88" w:rsidRPr="002F5E9F" w:rsidRDefault="008C2C88" w:rsidP="00BE54A3">
            <w:pPr>
              <w:spacing w:after="0" w:line="240" w:lineRule="auto"/>
              <w:jc w:val="center"/>
              <w:rPr>
                <w:rFonts w:ascii="Arial Unicode MS" w:eastAsia="Arial Unicode MS" w:hAnsi="Arial Unicode MS" w:cs="Arial Unicode MS"/>
                <w:sz w:val="20"/>
                <w:szCs w:val="20"/>
                <w:lang w:val="en-US" w:eastAsia="en-US"/>
              </w:rPr>
            </w:pPr>
          </w:p>
        </w:tc>
      </w:tr>
      <w:tr w:rsidR="008C2C88" w:rsidRPr="002F5E9F" w:rsidTr="00BE54A3">
        <w:tc>
          <w:tcPr>
            <w:tcW w:w="630" w:type="dxa"/>
          </w:tcPr>
          <w:p w:rsidR="008C2C88" w:rsidRPr="002F5E9F" w:rsidRDefault="008C2C88" w:rsidP="00BE54A3">
            <w:pPr>
              <w:spacing w:after="0" w:line="240" w:lineRule="auto"/>
              <w:rPr>
                <w:rFonts w:ascii="Arial Unicode MS" w:eastAsia="Arial Unicode MS" w:hAnsi="Arial Unicode MS" w:cs="Arial Unicode MS"/>
                <w:sz w:val="20"/>
                <w:szCs w:val="20"/>
                <w:lang w:val="en-US" w:eastAsia="en-US"/>
              </w:rPr>
            </w:pPr>
          </w:p>
        </w:tc>
        <w:tc>
          <w:tcPr>
            <w:tcW w:w="5873" w:type="dxa"/>
          </w:tcPr>
          <w:p w:rsidR="008C2C88" w:rsidRPr="002F5E9F" w:rsidRDefault="008C2C88" w:rsidP="00BE54A3">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TOTAL</w:t>
            </w:r>
          </w:p>
        </w:tc>
        <w:tc>
          <w:tcPr>
            <w:tcW w:w="720" w:type="dxa"/>
          </w:tcPr>
          <w:p w:rsidR="008C2C88" w:rsidRPr="002F5E9F" w:rsidRDefault="008C2C88" w:rsidP="00BE54A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8C2C88" w:rsidRPr="002F5E9F" w:rsidRDefault="008C2C88" w:rsidP="00BE54A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8C2C88" w:rsidRPr="002F5E9F" w:rsidRDefault="008C2C88" w:rsidP="00BE54A3">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8C2C88" w:rsidRPr="002F5E9F" w:rsidRDefault="008C2C88" w:rsidP="00BE54A3">
            <w:pPr>
              <w:spacing w:after="0" w:line="240" w:lineRule="auto"/>
              <w:jc w:val="center"/>
              <w:rPr>
                <w:rFonts w:ascii="Arial Unicode MS" w:eastAsia="Arial Unicode MS" w:hAnsi="Arial Unicode MS" w:cs="Arial Unicode MS"/>
                <w:sz w:val="20"/>
                <w:szCs w:val="20"/>
                <w:lang w:val="en-US" w:eastAsia="en-US"/>
              </w:rPr>
            </w:pPr>
          </w:p>
        </w:tc>
      </w:tr>
      <w:tr w:rsidR="008C2C88" w:rsidRPr="002F5E9F" w:rsidTr="00BE54A3">
        <w:tc>
          <w:tcPr>
            <w:tcW w:w="630" w:type="dxa"/>
          </w:tcPr>
          <w:p w:rsidR="008C2C88" w:rsidRPr="002F5E9F" w:rsidRDefault="008C2C88" w:rsidP="00BE54A3">
            <w:pPr>
              <w:spacing w:after="0" w:line="240" w:lineRule="auto"/>
              <w:rPr>
                <w:rFonts w:ascii="Arial Unicode MS" w:eastAsia="Arial Unicode MS" w:hAnsi="Arial Unicode MS" w:cs="Arial Unicode MS"/>
                <w:sz w:val="20"/>
                <w:szCs w:val="20"/>
                <w:lang w:val="en-US" w:eastAsia="en-US"/>
              </w:rPr>
            </w:pPr>
          </w:p>
        </w:tc>
        <w:tc>
          <w:tcPr>
            <w:tcW w:w="5873" w:type="dxa"/>
          </w:tcPr>
          <w:p w:rsidR="008C2C88" w:rsidRPr="002F5E9F" w:rsidRDefault="008C2C88" w:rsidP="00BE54A3">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PLUS 15% VAT</w:t>
            </w:r>
          </w:p>
        </w:tc>
        <w:tc>
          <w:tcPr>
            <w:tcW w:w="720" w:type="dxa"/>
          </w:tcPr>
          <w:p w:rsidR="008C2C88" w:rsidRPr="002F5E9F" w:rsidRDefault="008C2C88" w:rsidP="00BE54A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8C2C88" w:rsidRPr="002F5E9F" w:rsidRDefault="008C2C88" w:rsidP="00BE54A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8C2C88" w:rsidRPr="002F5E9F" w:rsidRDefault="008C2C88" w:rsidP="00BE54A3">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8C2C88" w:rsidRPr="002F5E9F" w:rsidRDefault="008C2C88" w:rsidP="00BE54A3">
            <w:pPr>
              <w:spacing w:after="0" w:line="240" w:lineRule="auto"/>
              <w:jc w:val="center"/>
              <w:rPr>
                <w:rFonts w:ascii="Arial Unicode MS" w:eastAsia="Arial Unicode MS" w:hAnsi="Arial Unicode MS" w:cs="Arial Unicode MS"/>
                <w:sz w:val="20"/>
                <w:szCs w:val="20"/>
                <w:lang w:val="en-US" w:eastAsia="en-US"/>
              </w:rPr>
            </w:pPr>
          </w:p>
        </w:tc>
      </w:tr>
      <w:tr w:rsidR="008C2C88" w:rsidRPr="002F5E9F" w:rsidTr="00BE54A3">
        <w:tc>
          <w:tcPr>
            <w:tcW w:w="630" w:type="dxa"/>
          </w:tcPr>
          <w:p w:rsidR="008C2C88" w:rsidRPr="002F5E9F" w:rsidRDefault="008C2C88" w:rsidP="00BE54A3">
            <w:pPr>
              <w:spacing w:after="0" w:line="240" w:lineRule="auto"/>
              <w:rPr>
                <w:rFonts w:ascii="Arial Unicode MS" w:eastAsia="Arial Unicode MS" w:hAnsi="Arial Unicode MS" w:cs="Arial Unicode MS"/>
                <w:sz w:val="20"/>
                <w:szCs w:val="20"/>
                <w:lang w:val="en-US" w:eastAsia="en-US"/>
              </w:rPr>
            </w:pPr>
          </w:p>
        </w:tc>
        <w:tc>
          <w:tcPr>
            <w:tcW w:w="5873" w:type="dxa"/>
          </w:tcPr>
          <w:p w:rsidR="008C2C88" w:rsidRPr="002F5E9F" w:rsidRDefault="008C2C88" w:rsidP="00BE54A3">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GRAND TOTAL</w:t>
            </w:r>
          </w:p>
        </w:tc>
        <w:tc>
          <w:tcPr>
            <w:tcW w:w="720" w:type="dxa"/>
          </w:tcPr>
          <w:p w:rsidR="008C2C88" w:rsidRPr="002F5E9F" w:rsidRDefault="008C2C88" w:rsidP="00BE54A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8C2C88" w:rsidRPr="002F5E9F" w:rsidRDefault="008C2C88" w:rsidP="00BE54A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8C2C88" w:rsidRPr="002F5E9F" w:rsidRDefault="008C2C88" w:rsidP="00BE54A3">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8C2C88" w:rsidRPr="002F5E9F" w:rsidRDefault="008C2C88" w:rsidP="00BE54A3">
            <w:pPr>
              <w:spacing w:after="0" w:line="240" w:lineRule="auto"/>
              <w:jc w:val="center"/>
              <w:rPr>
                <w:rFonts w:ascii="Arial Unicode MS" w:eastAsia="Arial Unicode MS" w:hAnsi="Arial Unicode MS" w:cs="Arial Unicode MS"/>
                <w:sz w:val="20"/>
                <w:szCs w:val="20"/>
                <w:lang w:val="en-US" w:eastAsia="en-US"/>
              </w:rPr>
            </w:pPr>
          </w:p>
        </w:tc>
      </w:tr>
      <w:tr w:rsidR="008C2C88" w:rsidRPr="002F5E9F" w:rsidTr="00BE54A3">
        <w:tc>
          <w:tcPr>
            <w:tcW w:w="630" w:type="dxa"/>
          </w:tcPr>
          <w:p w:rsidR="008C2C88" w:rsidRPr="002F5E9F" w:rsidRDefault="008C2C88" w:rsidP="00BE54A3">
            <w:pPr>
              <w:spacing w:after="0" w:line="240" w:lineRule="auto"/>
              <w:rPr>
                <w:rFonts w:ascii="Arial Unicode MS" w:eastAsia="Arial Unicode MS" w:hAnsi="Arial Unicode MS" w:cs="Arial Unicode MS"/>
                <w:sz w:val="20"/>
                <w:szCs w:val="20"/>
                <w:lang w:val="en-US" w:eastAsia="en-US"/>
              </w:rPr>
            </w:pPr>
          </w:p>
        </w:tc>
        <w:tc>
          <w:tcPr>
            <w:tcW w:w="5873" w:type="dxa"/>
          </w:tcPr>
          <w:p w:rsidR="008C2C88" w:rsidRPr="002F5E9F" w:rsidRDefault="008C2C88" w:rsidP="00BE54A3">
            <w:pPr>
              <w:spacing w:after="0" w:line="240" w:lineRule="auto"/>
              <w:rPr>
                <w:rFonts w:ascii="Arial Unicode MS" w:eastAsia="Arial Unicode MS" w:hAnsi="Arial Unicode MS" w:cs="Arial Unicode MS"/>
                <w:sz w:val="20"/>
                <w:szCs w:val="20"/>
                <w:lang w:val="en-US" w:eastAsia="en-US"/>
              </w:rPr>
            </w:pPr>
            <w:r w:rsidRPr="002F5E9F">
              <w:rPr>
                <w:rFonts w:ascii="Arial Unicode MS" w:eastAsia="Arial Unicode MS" w:hAnsi="Arial Unicode MS" w:cs="Arial Unicode MS"/>
                <w:sz w:val="20"/>
                <w:szCs w:val="20"/>
                <w:lang w:val="en-US" w:eastAsia="en-US"/>
              </w:rPr>
              <w:t xml:space="preserve">Estimated time to complete work above </w:t>
            </w:r>
          </w:p>
        </w:tc>
        <w:tc>
          <w:tcPr>
            <w:tcW w:w="720" w:type="dxa"/>
          </w:tcPr>
          <w:p w:rsidR="008C2C88" w:rsidRPr="002F5E9F" w:rsidRDefault="008C2C88" w:rsidP="00BE54A3">
            <w:pPr>
              <w:spacing w:after="0" w:line="240" w:lineRule="auto"/>
              <w:jc w:val="center"/>
              <w:rPr>
                <w:rFonts w:ascii="Arial Unicode MS" w:eastAsia="Arial Unicode MS" w:hAnsi="Arial Unicode MS" w:cs="Arial Unicode MS"/>
                <w:sz w:val="20"/>
                <w:szCs w:val="20"/>
                <w:lang w:val="en-US" w:eastAsia="en-US"/>
              </w:rPr>
            </w:pPr>
          </w:p>
        </w:tc>
        <w:tc>
          <w:tcPr>
            <w:tcW w:w="968" w:type="dxa"/>
          </w:tcPr>
          <w:p w:rsidR="008C2C88" w:rsidRPr="002F5E9F" w:rsidRDefault="008C2C88" w:rsidP="00BE54A3">
            <w:pPr>
              <w:spacing w:after="0" w:line="240" w:lineRule="auto"/>
              <w:jc w:val="center"/>
              <w:rPr>
                <w:rFonts w:ascii="Arial Unicode MS" w:eastAsia="Arial Unicode MS" w:hAnsi="Arial Unicode MS" w:cs="Arial Unicode MS"/>
                <w:sz w:val="20"/>
                <w:szCs w:val="20"/>
                <w:lang w:val="en-US" w:eastAsia="en-US"/>
              </w:rPr>
            </w:pPr>
          </w:p>
        </w:tc>
        <w:tc>
          <w:tcPr>
            <w:tcW w:w="1417" w:type="dxa"/>
          </w:tcPr>
          <w:p w:rsidR="008C2C88" w:rsidRPr="002F5E9F" w:rsidRDefault="008C2C88" w:rsidP="00BE54A3">
            <w:pPr>
              <w:spacing w:after="0" w:line="240" w:lineRule="auto"/>
              <w:jc w:val="center"/>
              <w:rPr>
                <w:rFonts w:ascii="Arial Unicode MS" w:eastAsia="Arial Unicode MS" w:hAnsi="Arial Unicode MS" w:cs="Arial Unicode MS"/>
                <w:sz w:val="20"/>
                <w:szCs w:val="20"/>
                <w:lang w:val="en-US" w:eastAsia="en-US"/>
              </w:rPr>
            </w:pPr>
          </w:p>
        </w:tc>
        <w:tc>
          <w:tcPr>
            <w:tcW w:w="1575" w:type="dxa"/>
          </w:tcPr>
          <w:p w:rsidR="008C2C88" w:rsidRPr="002F5E9F" w:rsidRDefault="008C2C88" w:rsidP="00BE54A3">
            <w:pPr>
              <w:spacing w:after="0" w:line="240" w:lineRule="auto"/>
              <w:jc w:val="center"/>
              <w:rPr>
                <w:rFonts w:ascii="Arial Unicode MS" w:eastAsia="Arial Unicode MS" w:hAnsi="Arial Unicode MS" w:cs="Arial Unicode MS"/>
                <w:sz w:val="20"/>
                <w:szCs w:val="20"/>
                <w:lang w:val="en-US" w:eastAsia="en-US"/>
              </w:rPr>
            </w:pPr>
          </w:p>
        </w:tc>
      </w:tr>
    </w:tbl>
    <w:p w:rsidR="008C2C88" w:rsidRPr="002F5E9F" w:rsidRDefault="008C2C88" w:rsidP="008C2C88">
      <w:pPr>
        <w:spacing w:after="0" w:line="240" w:lineRule="auto"/>
        <w:rPr>
          <w:rFonts w:ascii="Arial Unicode MS" w:eastAsia="Arial Unicode MS" w:hAnsi="Arial Unicode MS" w:cs="Arial Unicode MS"/>
          <w:color w:val="FF0000"/>
          <w:sz w:val="24"/>
          <w:szCs w:val="24"/>
          <w:lang w:val="en-US" w:eastAsia="en-US"/>
        </w:rPr>
      </w:pPr>
    </w:p>
    <w:p w:rsidR="008C2C88" w:rsidRPr="002F5E9F" w:rsidRDefault="008C2C88" w:rsidP="008C2C88">
      <w:pPr>
        <w:spacing w:after="0" w:line="240" w:lineRule="auto"/>
        <w:jc w:val="center"/>
        <w:rPr>
          <w:rFonts w:ascii="Arial Unicode MS" w:eastAsia="Arial Unicode MS" w:hAnsi="Arial Unicode MS" w:cs="Arial Unicode MS"/>
          <w:color w:val="FF0000"/>
          <w:sz w:val="24"/>
          <w:szCs w:val="24"/>
          <w:lang w:val="en-US" w:eastAsia="en-US"/>
        </w:rPr>
      </w:pPr>
      <w:r w:rsidRPr="002F5E9F">
        <w:rPr>
          <w:rFonts w:ascii="Arial Unicode MS" w:eastAsia="Arial Unicode MS" w:hAnsi="Arial Unicode MS" w:cs="Arial Unicode MS"/>
          <w:color w:val="FF0000"/>
          <w:sz w:val="24"/>
          <w:szCs w:val="24"/>
          <w:lang w:val="en-US" w:eastAsia="en-US"/>
        </w:rPr>
        <w:t>NOTE:</w:t>
      </w:r>
    </w:p>
    <w:p w:rsidR="008C2C88" w:rsidRPr="002F5E9F" w:rsidRDefault="008C2C88" w:rsidP="008C2C88">
      <w:pPr>
        <w:spacing w:after="0" w:line="240" w:lineRule="auto"/>
        <w:jc w:val="center"/>
        <w:rPr>
          <w:rFonts w:ascii="Arial Unicode MS" w:eastAsia="Arial Unicode MS" w:hAnsi="Arial Unicode MS" w:cs="Arial Unicode MS"/>
          <w:color w:val="FF0000"/>
          <w:sz w:val="24"/>
          <w:szCs w:val="24"/>
          <w:lang w:val="en-US" w:eastAsia="en-US"/>
        </w:rPr>
      </w:pPr>
      <w:r w:rsidRPr="002F5E9F">
        <w:rPr>
          <w:rFonts w:ascii="Arial Unicode MS" w:eastAsia="Arial Unicode MS" w:hAnsi="Arial Unicode MS" w:cs="Arial Unicode MS"/>
          <w:color w:val="FF0000"/>
          <w:sz w:val="24"/>
          <w:szCs w:val="24"/>
          <w:lang w:val="en-US" w:eastAsia="en-US"/>
        </w:rPr>
        <w:t>“Provide details and registration confirmation with CIDB in terms of the CIDB Act 38 of 2000. Pro</w:t>
      </w:r>
      <w:r>
        <w:rPr>
          <w:rFonts w:ascii="Arial Unicode MS" w:eastAsia="Arial Unicode MS" w:hAnsi="Arial Unicode MS" w:cs="Arial Unicode MS"/>
          <w:color w:val="FF0000"/>
          <w:sz w:val="24"/>
          <w:szCs w:val="24"/>
          <w:lang w:val="en-US" w:eastAsia="en-US"/>
        </w:rPr>
        <w:t xml:space="preserve">vide proof of grading level 1ME </w:t>
      </w:r>
    </w:p>
    <w:p w:rsidR="008C2C88" w:rsidRPr="00A869CB" w:rsidRDefault="008C2C88" w:rsidP="008C2C88">
      <w:pPr>
        <w:spacing w:after="0" w:line="240" w:lineRule="auto"/>
        <w:rPr>
          <w:rFonts w:ascii="Franklin Gothic Demi" w:hAnsi="Franklin Gothic Demi"/>
          <w:sz w:val="24"/>
          <w:szCs w:val="24"/>
        </w:rPr>
      </w:pPr>
    </w:p>
    <w:p w:rsidR="008C2C88" w:rsidRPr="00A869CB" w:rsidRDefault="008C2C88" w:rsidP="008C2C88">
      <w:pPr>
        <w:spacing w:after="0" w:line="240" w:lineRule="auto"/>
        <w:rPr>
          <w:rFonts w:ascii="Franklin Gothic Demi" w:hAnsi="Franklin Gothic Demi"/>
          <w:sz w:val="24"/>
          <w:szCs w:val="24"/>
        </w:rPr>
      </w:pPr>
    </w:p>
    <w:p w:rsidR="008C2C88" w:rsidRPr="00A869CB" w:rsidRDefault="008C2C88" w:rsidP="008C2C88">
      <w:pPr>
        <w:spacing w:after="0" w:line="240" w:lineRule="auto"/>
        <w:rPr>
          <w:rFonts w:ascii="Franklin Gothic Demi" w:hAnsi="Franklin Gothic Demi"/>
          <w:sz w:val="24"/>
          <w:szCs w:val="24"/>
        </w:rPr>
      </w:pPr>
    </w:p>
    <w:p w:rsidR="008C2C88" w:rsidRPr="00A869CB" w:rsidRDefault="008C2C88" w:rsidP="008C2C88">
      <w:pPr>
        <w:spacing w:after="0" w:line="240" w:lineRule="auto"/>
        <w:rPr>
          <w:rFonts w:ascii="Franklin Gothic Demi" w:hAnsi="Franklin Gothic Demi"/>
          <w:sz w:val="24"/>
          <w:szCs w:val="24"/>
        </w:rPr>
      </w:pPr>
    </w:p>
    <w:p w:rsidR="008C2C88" w:rsidRPr="00A869CB" w:rsidRDefault="008C2C88" w:rsidP="008C2C88">
      <w:pPr>
        <w:spacing w:after="0" w:line="240" w:lineRule="auto"/>
        <w:rPr>
          <w:rFonts w:ascii="Franklin Gothic Demi" w:hAnsi="Franklin Gothic Demi"/>
          <w:sz w:val="24"/>
          <w:szCs w:val="24"/>
        </w:rPr>
      </w:pPr>
    </w:p>
    <w:p w:rsidR="008C2C88" w:rsidRPr="00A869CB" w:rsidRDefault="008C2C88" w:rsidP="008C2C88">
      <w:pPr>
        <w:spacing w:after="0" w:line="240" w:lineRule="auto"/>
        <w:rPr>
          <w:rFonts w:ascii="Franklin Gothic Demi" w:hAnsi="Franklin Gothic Demi"/>
          <w:sz w:val="24"/>
          <w:szCs w:val="24"/>
        </w:rPr>
      </w:pPr>
    </w:p>
    <w:p w:rsidR="008C2C88" w:rsidRPr="00A869CB" w:rsidRDefault="008C2C88" w:rsidP="008C2C88">
      <w:pPr>
        <w:spacing w:after="0" w:line="240" w:lineRule="auto"/>
        <w:rPr>
          <w:rFonts w:ascii="Franklin Gothic Demi" w:hAnsi="Franklin Gothic Demi"/>
          <w:sz w:val="24"/>
          <w:szCs w:val="24"/>
        </w:rPr>
      </w:pPr>
    </w:p>
    <w:p w:rsidR="008C2C88" w:rsidRPr="00A869CB" w:rsidRDefault="008C2C88" w:rsidP="008C2C88">
      <w:pPr>
        <w:spacing w:after="0" w:line="240" w:lineRule="auto"/>
        <w:rPr>
          <w:rFonts w:ascii="Franklin Gothic Demi" w:hAnsi="Franklin Gothic Demi"/>
          <w:sz w:val="24"/>
          <w:szCs w:val="24"/>
        </w:rPr>
      </w:pPr>
    </w:p>
    <w:p w:rsidR="008C2C88" w:rsidRPr="00A869CB" w:rsidRDefault="008C2C88" w:rsidP="008C2C88">
      <w:pPr>
        <w:spacing w:after="0" w:line="240" w:lineRule="auto"/>
        <w:rPr>
          <w:rFonts w:ascii="Franklin Gothic Demi" w:hAnsi="Franklin Gothic Demi"/>
          <w:sz w:val="24"/>
          <w:szCs w:val="24"/>
        </w:rPr>
      </w:pPr>
    </w:p>
    <w:p w:rsidR="008C2C88" w:rsidRPr="00A869CB" w:rsidRDefault="008C2C88" w:rsidP="008C2C88">
      <w:pPr>
        <w:spacing w:after="0" w:line="240" w:lineRule="auto"/>
        <w:rPr>
          <w:rFonts w:ascii="Franklin Gothic Demi" w:hAnsi="Franklin Gothic Demi"/>
          <w:sz w:val="24"/>
          <w:szCs w:val="24"/>
        </w:rPr>
      </w:pPr>
    </w:p>
    <w:p w:rsidR="008C2C88" w:rsidRPr="00A869CB" w:rsidRDefault="008C2C88" w:rsidP="008C2C88">
      <w:pPr>
        <w:spacing w:after="0" w:line="240" w:lineRule="auto"/>
        <w:rPr>
          <w:rFonts w:ascii="Franklin Gothic Demi" w:hAnsi="Franklin Gothic Demi"/>
          <w:sz w:val="24"/>
          <w:szCs w:val="24"/>
        </w:rPr>
      </w:pPr>
    </w:p>
    <w:p w:rsidR="008C2C88" w:rsidRPr="00A869CB" w:rsidRDefault="008C2C88" w:rsidP="008C2C88">
      <w:pPr>
        <w:spacing w:after="0" w:line="240" w:lineRule="auto"/>
        <w:jc w:val="center"/>
        <w:rPr>
          <w:rFonts w:ascii="Franklin Gothic Demi" w:hAnsi="Franklin Gothic Demi"/>
          <w:b/>
          <w:sz w:val="24"/>
          <w:szCs w:val="24"/>
          <w:u w:val="single"/>
        </w:rPr>
      </w:pPr>
      <w:r w:rsidRPr="00A869CB">
        <w:rPr>
          <w:rFonts w:ascii="Franklin Gothic Demi" w:hAnsi="Franklin Gothic Demi"/>
          <w:b/>
          <w:sz w:val="24"/>
          <w:szCs w:val="24"/>
          <w:u w:val="single"/>
        </w:rPr>
        <w:t>NHLS STANDARD SPECIFICATION</w:t>
      </w:r>
    </w:p>
    <w:p w:rsidR="008C2C88" w:rsidRPr="00A869CB" w:rsidRDefault="008C2C88" w:rsidP="008C2C88">
      <w:pPr>
        <w:spacing w:after="0" w:line="240" w:lineRule="auto"/>
        <w:jc w:val="center"/>
        <w:rPr>
          <w:rFonts w:ascii="Times New Roman" w:hAnsi="Times New Roman"/>
          <w:b/>
          <w:color w:val="FF0000"/>
          <w:sz w:val="18"/>
          <w:szCs w:val="18"/>
          <w:u w:val="single"/>
        </w:rPr>
      </w:pPr>
    </w:p>
    <w:p w:rsidR="008C2C88" w:rsidRPr="00C67F0D" w:rsidRDefault="008C2C88" w:rsidP="008C2C8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NOTE:</w:t>
      </w:r>
    </w:p>
    <w:p w:rsidR="008C2C88" w:rsidRPr="00C67F0D" w:rsidRDefault="008C2C88" w:rsidP="008C2C8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Always read specification in conjunction with Bill of Quantities and Plan (if plan is applicable and supplied)</w:t>
      </w:r>
    </w:p>
    <w:p w:rsidR="008C2C88" w:rsidRPr="00C67F0D" w:rsidRDefault="008C2C88" w:rsidP="008C2C8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Quantities measured are indicative and will be re-measured on completion</w:t>
      </w:r>
    </w:p>
    <w:p w:rsidR="008C2C88" w:rsidRPr="00C67F0D" w:rsidRDefault="008C2C88" w:rsidP="008C2C8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Specific products to be used, to be confirmed in Bill of Quantities</w:t>
      </w:r>
    </w:p>
    <w:p w:rsidR="008C2C88" w:rsidRPr="00C67F0D" w:rsidRDefault="008C2C88" w:rsidP="008C2C8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materials and products to be used, to be ISO 9001 accredited</w:t>
      </w:r>
    </w:p>
    <w:p w:rsidR="008C2C88" w:rsidRPr="00C67F0D" w:rsidRDefault="008C2C88" w:rsidP="008C2C8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Variation orders can only be approved in writing by the NHLS Project Manager (certificate to be issued confirming VO and price implication)</w:t>
      </w:r>
    </w:p>
    <w:p w:rsidR="008C2C88" w:rsidRPr="00C67F0D" w:rsidRDefault="008C2C88" w:rsidP="008C2C8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inspections will be conducted by NHLS Project Manager</w:t>
      </w:r>
    </w:p>
    <w:p w:rsidR="008C2C88" w:rsidRPr="00C67F0D" w:rsidRDefault="008C2C88" w:rsidP="008C2C8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8C2C88" w:rsidRPr="00A869CB" w:rsidRDefault="008C2C88" w:rsidP="008C2C88">
      <w:pPr>
        <w:spacing w:after="0" w:line="240" w:lineRule="auto"/>
        <w:rPr>
          <w:rFonts w:ascii="Times New Roman" w:hAnsi="Times New Roman"/>
          <w:b/>
          <w:color w:val="FF0000"/>
          <w:sz w:val="18"/>
          <w:szCs w:val="18"/>
        </w:rPr>
      </w:pPr>
      <w:r w:rsidRPr="00C67F0D">
        <w:rPr>
          <w:rFonts w:ascii="Times New Roman" w:hAnsi="Times New Roman"/>
          <w:b/>
          <w:color w:val="FF0000"/>
          <w:sz w:val="18"/>
          <w:szCs w:val="18"/>
        </w:rPr>
        <w:t>Provide comprehensive safety file, work will be only allowed to commence after the file has been formally approve by NHLS</w:t>
      </w:r>
    </w:p>
    <w:p w:rsidR="008C2C88" w:rsidRPr="00A869CB" w:rsidRDefault="008C2C88" w:rsidP="008C2C88">
      <w:pPr>
        <w:spacing w:after="0" w:line="240" w:lineRule="auto"/>
        <w:rPr>
          <w:rFonts w:ascii="Times New Roman" w:hAnsi="Times New Roman"/>
          <w:b/>
          <w:sz w:val="20"/>
          <w:szCs w:val="20"/>
          <w:u w:val="single"/>
        </w:rPr>
      </w:pPr>
    </w:p>
    <w:p w:rsidR="008C2C88" w:rsidRPr="00A869CB" w:rsidRDefault="008C2C88" w:rsidP="008C2C88">
      <w:pPr>
        <w:spacing w:after="0" w:line="240" w:lineRule="auto"/>
        <w:rPr>
          <w:rFonts w:ascii="Times New Roman" w:hAnsi="Times New Roman"/>
          <w:b/>
          <w:sz w:val="20"/>
          <w:szCs w:val="20"/>
          <w:u w:val="single"/>
        </w:rPr>
      </w:pPr>
      <w:r w:rsidRPr="00A869CB">
        <w:rPr>
          <w:rFonts w:ascii="Times New Roman" w:hAnsi="Times New Roman"/>
          <w:b/>
          <w:sz w:val="20"/>
          <w:szCs w:val="20"/>
          <w:u w:val="single"/>
        </w:rPr>
        <w:t>GUARANTEE, MAINTENANCE, PENALTY AND RETENTION PERIOD</w:t>
      </w: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rPr>
          <w:rFonts w:ascii="Times New Roman" w:hAnsi="Times New Roman"/>
          <w:b/>
          <w:sz w:val="20"/>
          <w:szCs w:val="20"/>
        </w:rPr>
      </w:pPr>
      <w:r w:rsidRPr="00A869CB">
        <w:rPr>
          <w:rFonts w:ascii="Times New Roman" w:hAnsi="Times New Roman"/>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A869CB">
        <w:rPr>
          <w:rFonts w:ascii="Times New Roman" w:hAnsi="Times New Roman"/>
          <w:b/>
          <w:sz w:val="20"/>
          <w:szCs w:val="20"/>
        </w:rPr>
        <w:t>5% retention of the contract price will be held back for a period of 3 months after date of Practical completion and acceptance of the installation</w:t>
      </w: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The fact that the Installation will be used and occupied by the Employer during the guarantee period shall in no way exempt the Contractor from his responsibility under this clause</w:t>
      </w: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Should a non-urgent fault occur during the guarantee period the Contractor will be advised and he shall repair the fault in good time</w:t>
      </w: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Should a fault occur during the guarantee period, that is in the opinion of the Project Manager of an urgent nature, then the Contractor will be advised and shall proceed immediately to rectify the fault</w:t>
      </w: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8C2C88" w:rsidRPr="00A869CB" w:rsidRDefault="008C2C88" w:rsidP="008C2C88">
      <w:pPr>
        <w:spacing w:after="0" w:line="240" w:lineRule="auto"/>
        <w:rPr>
          <w:rFonts w:ascii="Times New Roman" w:hAnsi="Times New Roman"/>
          <w:b/>
          <w:sz w:val="24"/>
          <w:szCs w:val="24"/>
          <w:u w:val="single"/>
        </w:rPr>
      </w:pPr>
    </w:p>
    <w:p w:rsidR="008C2C88" w:rsidRPr="00A869CB" w:rsidRDefault="008C2C88" w:rsidP="008C2C88">
      <w:pPr>
        <w:spacing w:after="0" w:line="240" w:lineRule="auto"/>
        <w:rPr>
          <w:rFonts w:ascii="Times New Roman" w:hAnsi="Times New Roman"/>
          <w:b/>
          <w:sz w:val="24"/>
          <w:szCs w:val="24"/>
          <w:u w:val="single"/>
        </w:rPr>
      </w:pPr>
    </w:p>
    <w:p w:rsidR="008C2C88" w:rsidRPr="00A869CB" w:rsidRDefault="008C2C88" w:rsidP="008C2C88">
      <w:pPr>
        <w:spacing w:after="0" w:line="240" w:lineRule="auto"/>
        <w:rPr>
          <w:rFonts w:ascii="Times New Roman" w:hAnsi="Times New Roman"/>
          <w:b/>
          <w:sz w:val="24"/>
          <w:szCs w:val="24"/>
          <w:u w:val="single"/>
        </w:rPr>
      </w:pP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0"/>
          <w:szCs w:val="20"/>
        </w:rPr>
        <w:t>…/2</w:t>
      </w:r>
    </w:p>
    <w:p w:rsidR="008C2C88" w:rsidRPr="00A869CB" w:rsidRDefault="008C2C88" w:rsidP="008C2C88">
      <w:pPr>
        <w:spacing w:after="0" w:line="240" w:lineRule="auto"/>
        <w:jc w:val="center"/>
        <w:rPr>
          <w:rFonts w:ascii="Times New Roman" w:hAnsi="Times New Roman"/>
          <w:sz w:val="20"/>
          <w:szCs w:val="20"/>
        </w:rPr>
      </w:pPr>
    </w:p>
    <w:p w:rsidR="008C2C88" w:rsidRPr="00A869CB" w:rsidRDefault="008C2C88" w:rsidP="008C2C88">
      <w:pPr>
        <w:spacing w:after="0" w:line="240" w:lineRule="auto"/>
        <w:jc w:val="center"/>
        <w:rPr>
          <w:rFonts w:ascii="Times New Roman" w:hAnsi="Times New Roman"/>
          <w:sz w:val="20"/>
          <w:szCs w:val="20"/>
        </w:rPr>
      </w:pPr>
    </w:p>
    <w:p w:rsidR="008C2C88" w:rsidRPr="00A869CB" w:rsidRDefault="008C2C88" w:rsidP="008C2C88">
      <w:pPr>
        <w:spacing w:after="0" w:line="240" w:lineRule="auto"/>
        <w:jc w:val="center"/>
        <w:rPr>
          <w:rFonts w:ascii="Times New Roman" w:hAnsi="Times New Roman"/>
          <w:sz w:val="20"/>
          <w:szCs w:val="20"/>
        </w:rPr>
      </w:pPr>
      <w:r w:rsidRPr="00A869CB">
        <w:rPr>
          <w:rFonts w:ascii="Times New Roman" w:hAnsi="Times New Roman"/>
          <w:sz w:val="20"/>
          <w:szCs w:val="20"/>
        </w:rPr>
        <w:t>-2-</w:t>
      </w:r>
    </w:p>
    <w:p w:rsidR="008C2C88" w:rsidRPr="00A869CB" w:rsidRDefault="008C2C88" w:rsidP="008C2C88">
      <w:pPr>
        <w:spacing w:after="0" w:line="240" w:lineRule="auto"/>
        <w:rPr>
          <w:rFonts w:ascii="Times New Roman" w:hAnsi="Times New Roman"/>
          <w:b/>
          <w:sz w:val="20"/>
          <w:szCs w:val="20"/>
          <w:u w:val="single"/>
        </w:rPr>
      </w:pPr>
    </w:p>
    <w:p w:rsidR="008C2C88" w:rsidRPr="00A869CB" w:rsidRDefault="008C2C88" w:rsidP="008C2C88">
      <w:pPr>
        <w:spacing w:after="0" w:line="240" w:lineRule="auto"/>
        <w:rPr>
          <w:rFonts w:ascii="Times New Roman" w:hAnsi="Times New Roman"/>
          <w:b/>
          <w:sz w:val="20"/>
          <w:szCs w:val="20"/>
          <w:u w:val="single"/>
        </w:rPr>
      </w:pPr>
      <w:r w:rsidRPr="00A869CB">
        <w:rPr>
          <w:rFonts w:ascii="Times New Roman" w:hAnsi="Times New Roman"/>
          <w:b/>
          <w:sz w:val="20"/>
          <w:szCs w:val="20"/>
          <w:u w:val="single"/>
        </w:rPr>
        <w:t>PRELIMINARIES</w:t>
      </w:r>
    </w:p>
    <w:p w:rsidR="008C2C88" w:rsidRPr="00A869CB" w:rsidRDefault="008C2C88" w:rsidP="008C2C88">
      <w:pPr>
        <w:spacing w:after="0" w:line="240" w:lineRule="auto"/>
        <w:rPr>
          <w:rFonts w:ascii="Times New Roman" w:hAnsi="Times New Roman"/>
          <w:b/>
          <w:sz w:val="24"/>
          <w:szCs w:val="24"/>
        </w:rPr>
      </w:pP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Tenderer’s attention is drawn to the fact that the Hospital and Laboratory will be fully operational during the building process. The work will have to be carried out in phases and at times that must be </w:t>
      </w:r>
      <w:proofErr w:type="spellStart"/>
      <w:r w:rsidRPr="00A869CB">
        <w:rPr>
          <w:rFonts w:ascii="Times New Roman" w:hAnsi="Times New Roman"/>
          <w:sz w:val="20"/>
          <w:szCs w:val="20"/>
        </w:rPr>
        <w:t>liased</w:t>
      </w:r>
      <w:proofErr w:type="spellEnd"/>
      <w:r w:rsidRPr="00A869CB">
        <w:rPr>
          <w:rFonts w:ascii="Times New Roman" w:hAnsi="Times New Roman"/>
          <w:sz w:val="20"/>
          <w:szCs w:val="20"/>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A869CB">
        <w:rPr>
          <w:rFonts w:ascii="Times New Roman" w:hAnsi="Times New Roman"/>
          <w:sz w:val="20"/>
          <w:szCs w:val="20"/>
        </w:rPr>
        <w:t>are</w:t>
      </w:r>
      <w:proofErr w:type="gramEnd"/>
      <w:r w:rsidRPr="00A869CB">
        <w:rPr>
          <w:rFonts w:ascii="Times New Roman" w:hAnsi="Times New Roman"/>
          <w:sz w:val="20"/>
          <w:szCs w:val="20"/>
        </w:rPr>
        <w:t xml:space="preserve"> in use and no work that cause a vibration can be carried out when these equipment are in operation. Operating </w:t>
      </w:r>
      <w:proofErr w:type="spellStart"/>
      <w:r w:rsidRPr="00A869CB">
        <w:rPr>
          <w:rFonts w:ascii="Times New Roman" w:hAnsi="Times New Roman"/>
          <w:sz w:val="20"/>
          <w:szCs w:val="20"/>
        </w:rPr>
        <w:t>theaters</w:t>
      </w:r>
      <w:proofErr w:type="spellEnd"/>
      <w:r w:rsidRPr="00A869CB">
        <w:rPr>
          <w:rFonts w:ascii="Times New Roman" w:hAnsi="Times New Roman"/>
          <w:sz w:val="20"/>
          <w:szCs w:val="20"/>
        </w:rPr>
        <w:t xml:space="preserve"> in the vicinity of the building work will also be in use during the building program and the Contractor must </w:t>
      </w:r>
      <w:proofErr w:type="spellStart"/>
      <w:r w:rsidRPr="00A869CB">
        <w:rPr>
          <w:rFonts w:ascii="Times New Roman" w:hAnsi="Times New Roman"/>
          <w:sz w:val="20"/>
          <w:szCs w:val="20"/>
        </w:rPr>
        <w:t>liase</w:t>
      </w:r>
      <w:proofErr w:type="spellEnd"/>
      <w:r w:rsidRPr="00A869CB">
        <w:rPr>
          <w:rFonts w:ascii="Times New Roman" w:hAnsi="Times New Roman"/>
          <w:sz w:val="20"/>
          <w:szCs w:val="20"/>
        </w:rPr>
        <w:t xml:space="preserve"> closely with the Hospital Management and obtain their written consent and permission, </w:t>
      </w:r>
      <w:r w:rsidRPr="00A869CB">
        <w:rPr>
          <w:rFonts w:ascii="Times New Roman" w:hAnsi="Times New Roman"/>
          <w:sz w:val="20"/>
          <w:szCs w:val="20"/>
        </w:rPr>
        <w:lastRenderedPageBreak/>
        <w:t xml:space="preserve">before removing and/or servicing equipment/structures, that might interfere with the running of the </w:t>
      </w:r>
      <w:proofErr w:type="spellStart"/>
      <w:r w:rsidRPr="00A869CB">
        <w:rPr>
          <w:rFonts w:ascii="Times New Roman" w:hAnsi="Times New Roman"/>
          <w:sz w:val="20"/>
          <w:szCs w:val="20"/>
        </w:rPr>
        <w:t>theaters</w:t>
      </w:r>
      <w:proofErr w:type="spellEnd"/>
      <w:r w:rsidRPr="00A869CB">
        <w:rPr>
          <w:rFonts w:ascii="Times New Roman" w:hAnsi="Times New Roman"/>
          <w:sz w:val="20"/>
          <w:szCs w:val="20"/>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r w:rsidRPr="00A869CB">
        <w:rPr>
          <w:rFonts w:ascii="Times New Roman" w:hAnsi="Times New Roman"/>
          <w:b/>
          <w:i/>
          <w:sz w:val="20"/>
          <w:szCs w:val="20"/>
        </w:rPr>
        <w:t>TENDERS SHOULD BE BASED ON THE FOLLOWING SPECIFICATIONS</w:t>
      </w:r>
    </w:p>
    <w:p w:rsidR="008C2C88" w:rsidRPr="00A869CB" w:rsidRDefault="008C2C88" w:rsidP="008C2C88">
      <w:pPr>
        <w:spacing w:after="0" w:line="240" w:lineRule="auto"/>
        <w:rPr>
          <w:rFonts w:ascii="Times New Roman" w:hAnsi="Times New Roman"/>
          <w:b/>
          <w:i/>
          <w:sz w:val="20"/>
          <w:szCs w:val="20"/>
        </w:rPr>
      </w:pPr>
    </w:p>
    <w:p w:rsidR="008C2C88" w:rsidRPr="00A869CB" w:rsidRDefault="008C2C88" w:rsidP="008C2C8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SITE APPLICATION</w:t>
      </w:r>
    </w:p>
    <w:p w:rsidR="008C2C88" w:rsidRPr="00A869CB" w:rsidRDefault="008C2C88" w:rsidP="008C2C8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Repair work</w:t>
      </w:r>
    </w:p>
    <w:p w:rsidR="008C2C88" w:rsidRPr="00A869CB" w:rsidRDefault="008C2C88" w:rsidP="008C2C88">
      <w:pPr>
        <w:spacing w:after="0" w:line="240" w:lineRule="auto"/>
        <w:rPr>
          <w:rFonts w:ascii="Times New Roman" w:hAnsi="Times New Roman"/>
          <w:sz w:val="20"/>
          <w:szCs w:val="20"/>
          <w:u w:val="single"/>
          <w:vertAlign w:val="superscript"/>
        </w:rPr>
      </w:pPr>
      <w:r w:rsidRPr="00A869CB">
        <w:rPr>
          <w:rFonts w:ascii="Times New Roman" w:hAnsi="Times New Roman"/>
          <w:sz w:val="20"/>
          <w:szCs w:val="20"/>
          <w:u w:val="single"/>
        </w:rPr>
        <w:t>Repairs to cracks 0.2</w:t>
      </w:r>
      <w:r w:rsidRPr="00A869CB">
        <w:rPr>
          <w:rFonts w:ascii="Times New Roman" w:hAnsi="Times New Roman"/>
          <w:sz w:val="20"/>
          <w:szCs w:val="20"/>
          <w:u w:val="single"/>
          <w:vertAlign w:val="superscript"/>
        </w:rPr>
        <w:t>mm</w:t>
      </w:r>
      <w:r w:rsidRPr="00A869CB">
        <w:rPr>
          <w:rFonts w:ascii="Times New Roman" w:hAnsi="Times New Roman"/>
          <w:sz w:val="20"/>
          <w:szCs w:val="20"/>
          <w:u w:val="single"/>
        </w:rPr>
        <w:t xml:space="preserve"> to 2</w:t>
      </w:r>
      <w:r w:rsidRPr="00A869CB">
        <w:rPr>
          <w:rFonts w:ascii="Times New Roman" w:hAnsi="Times New Roman"/>
          <w:sz w:val="20"/>
          <w:szCs w:val="20"/>
          <w:u w:val="single"/>
          <w:vertAlign w:val="superscript"/>
        </w:rPr>
        <w:t>mm</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Rake out with a scraped blade</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Remove dust and debris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Fill with pure acrylic, paintable, flexible crack filler</w:t>
      </w:r>
    </w:p>
    <w:p w:rsidR="008C2C88" w:rsidRPr="00A869CB" w:rsidRDefault="008C2C88" w:rsidP="008C2C88">
      <w:pPr>
        <w:spacing w:after="0" w:line="240" w:lineRule="auto"/>
        <w:rPr>
          <w:rFonts w:ascii="Times New Roman" w:hAnsi="Times New Roman"/>
          <w:sz w:val="20"/>
          <w:szCs w:val="20"/>
          <w:u w:val="single"/>
          <w:vertAlign w:val="superscript"/>
        </w:rPr>
      </w:pPr>
      <w:r w:rsidRPr="00A869CB">
        <w:rPr>
          <w:rFonts w:ascii="Times New Roman" w:hAnsi="Times New Roman"/>
          <w:sz w:val="20"/>
          <w:szCs w:val="20"/>
          <w:u w:val="single"/>
        </w:rPr>
        <w:t>Cracks over 2</w:t>
      </w:r>
      <w:r w:rsidRPr="00A869CB">
        <w:rPr>
          <w:rFonts w:ascii="Times New Roman" w:hAnsi="Times New Roman"/>
          <w:sz w:val="20"/>
          <w:szCs w:val="20"/>
          <w:u w:val="single"/>
          <w:vertAlign w:val="superscript"/>
        </w:rPr>
        <w:t>mm</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Open out with a </w:t>
      </w:r>
      <w:proofErr w:type="spellStart"/>
      <w:r w:rsidRPr="00A869CB">
        <w:rPr>
          <w:rFonts w:ascii="Times New Roman" w:hAnsi="Times New Roman"/>
          <w:sz w:val="20"/>
          <w:szCs w:val="20"/>
        </w:rPr>
        <w:t>carborundum</w:t>
      </w:r>
      <w:proofErr w:type="spellEnd"/>
      <w:r w:rsidRPr="00A869CB">
        <w:rPr>
          <w:rFonts w:ascii="Times New Roman" w:hAnsi="Times New Roman"/>
          <w:sz w:val="20"/>
          <w:szCs w:val="20"/>
        </w:rPr>
        <w:t xml:space="preserve"> disk into a V shape minimum 3</w:t>
      </w:r>
      <w:r w:rsidRPr="00A869CB">
        <w:rPr>
          <w:rFonts w:ascii="Times New Roman" w:hAnsi="Times New Roman"/>
          <w:sz w:val="20"/>
          <w:szCs w:val="20"/>
          <w:vertAlign w:val="superscript"/>
        </w:rPr>
        <w:t>mm</w:t>
      </w:r>
      <w:r w:rsidRPr="00A869CB">
        <w:rPr>
          <w:rFonts w:ascii="Times New Roman" w:hAnsi="Times New Roman"/>
          <w:sz w:val="20"/>
          <w:szCs w:val="20"/>
        </w:rPr>
        <w:t xml:space="preserve"> wide</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Remove dust and debris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Wet the crack and fill with damp 1:4 cement/sand mortar properly compacted into the cracks</w:t>
      </w:r>
    </w:p>
    <w:p w:rsidR="008C2C88" w:rsidRPr="00A869CB" w:rsidRDefault="008C2C88" w:rsidP="008C2C88">
      <w:pPr>
        <w:spacing w:after="0" w:line="240" w:lineRule="auto"/>
        <w:rPr>
          <w:rFonts w:ascii="Times New Roman" w:hAnsi="Times New Roman"/>
          <w:sz w:val="20"/>
          <w:szCs w:val="20"/>
          <w:u w:val="single"/>
        </w:rPr>
      </w:pPr>
      <w:r w:rsidRPr="00A869CB">
        <w:rPr>
          <w:rFonts w:ascii="Times New Roman" w:hAnsi="Times New Roman"/>
          <w:sz w:val="20"/>
          <w:szCs w:val="20"/>
          <w:u w:val="single"/>
        </w:rPr>
        <w:t>Repairs to Mortar Joints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Scrape out unsound mortar</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Point solidly with 1:3 cement/sand mortar properly compacted into the joints</w:t>
      </w:r>
    </w:p>
    <w:p w:rsidR="008C2C88" w:rsidRPr="00A869CB" w:rsidRDefault="008C2C88" w:rsidP="008C2C8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Repairs to Painted Wall Surface Coating </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Remove loose paint with a sharp paint a scraper or hand-held pneumatic engraving tools fitted with flat chisel heads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Feather edges of tightly bonded paint with a rough to medium grit paper</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Built up paint covering flush with general surface area</w:t>
      </w:r>
    </w:p>
    <w:p w:rsidR="008C2C88" w:rsidRPr="00A869CB" w:rsidRDefault="008C2C88" w:rsidP="008C2C8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Preparation </w:t>
      </w:r>
    </w:p>
    <w:p w:rsidR="008C2C88" w:rsidRPr="00A869CB" w:rsidRDefault="008C2C88" w:rsidP="008C2C88">
      <w:pPr>
        <w:spacing w:after="0" w:line="240" w:lineRule="auto"/>
        <w:rPr>
          <w:rFonts w:ascii="Times New Roman" w:hAnsi="Times New Roman"/>
          <w:sz w:val="20"/>
          <w:szCs w:val="20"/>
          <w:u w:val="single"/>
        </w:rPr>
      </w:pPr>
      <w:r w:rsidRPr="00A869CB">
        <w:rPr>
          <w:rFonts w:ascii="Times New Roman" w:hAnsi="Times New Roman"/>
          <w:sz w:val="20"/>
          <w:szCs w:val="20"/>
          <w:u w:val="single"/>
        </w:rPr>
        <w:t>Generally</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Materials used in preparation to be types recommended by their manufacturers and the coating manufacturer for the situation and surfaces being prepared</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Apply in strict accordance with the manufacturers specification</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Apply oil based stoppers/fillers after priming. Apply water based stoppers/fillers before priming unless recommended otherwise by manufacturer. Patch prime water based stoppers/fillers when applied after priming</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Ensure that doors and opening windows,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are “eased” as necessary before coating. Prime any resulting bare areas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Plastered surfaces and fibre cement boards to be washed down and allowed to dry completely</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Unfinished concrete surfaces clean with 1:4 solution of spirit of salts: water</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All floors where painting is to be carried out to be swept clean, walls dusted down and unpainted surfaces protected</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u w:val="single"/>
        </w:rPr>
        <w:t>Efflorescenc</w:t>
      </w:r>
      <w:r w:rsidRPr="00A869CB">
        <w:rPr>
          <w:rFonts w:ascii="Times New Roman" w:hAnsi="Times New Roman"/>
          <w:sz w:val="20"/>
          <w:szCs w:val="20"/>
        </w:rPr>
        <w:t xml:space="preserve">e </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Remove surface salts and other loose material with a stiff brush or coarse dry cloth</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Leave for 48 hours and repeat process if further efflorescence occurs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Sand glossy surfaces to provide a key for finish</w:t>
      </w: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ind w:left="7200" w:firstLine="720"/>
        <w:rPr>
          <w:rFonts w:ascii="Times New Roman" w:hAnsi="Times New Roman"/>
          <w:sz w:val="20"/>
          <w:szCs w:val="20"/>
        </w:rPr>
      </w:pPr>
      <w:r w:rsidRPr="00A869CB">
        <w:rPr>
          <w:rFonts w:ascii="Times New Roman" w:hAnsi="Times New Roman"/>
          <w:sz w:val="20"/>
          <w:szCs w:val="20"/>
        </w:rPr>
        <w:t>…/3</w:t>
      </w:r>
    </w:p>
    <w:p w:rsidR="008C2C88" w:rsidRPr="00A869CB" w:rsidRDefault="008C2C88" w:rsidP="008C2C88">
      <w:pPr>
        <w:spacing w:after="0" w:line="240" w:lineRule="auto"/>
        <w:ind w:left="7200" w:firstLine="720"/>
        <w:rPr>
          <w:rFonts w:ascii="Times New Roman" w:hAnsi="Times New Roman"/>
          <w:sz w:val="20"/>
          <w:szCs w:val="20"/>
        </w:rPr>
      </w:pPr>
    </w:p>
    <w:p w:rsidR="008C2C88" w:rsidRPr="00A869CB" w:rsidRDefault="008C2C88" w:rsidP="008C2C88">
      <w:pPr>
        <w:spacing w:after="0" w:line="240" w:lineRule="auto"/>
        <w:ind w:left="7200" w:firstLine="720"/>
        <w:rPr>
          <w:rFonts w:ascii="Times New Roman" w:hAnsi="Times New Roman"/>
          <w:sz w:val="20"/>
          <w:szCs w:val="20"/>
        </w:rPr>
      </w:pPr>
    </w:p>
    <w:p w:rsidR="008C2C88" w:rsidRPr="00A869CB" w:rsidRDefault="008C2C88" w:rsidP="008C2C88">
      <w:pPr>
        <w:spacing w:after="0" w:line="240" w:lineRule="auto"/>
        <w:ind w:left="7200" w:firstLine="720"/>
        <w:rPr>
          <w:rFonts w:ascii="Times New Roman" w:hAnsi="Times New Roman"/>
          <w:sz w:val="20"/>
          <w:szCs w:val="20"/>
        </w:rPr>
      </w:pPr>
    </w:p>
    <w:p w:rsidR="008C2C88" w:rsidRPr="00A869CB" w:rsidRDefault="008C2C88" w:rsidP="008C2C88">
      <w:pPr>
        <w:spacing w:after="0" w:line="240" w:lineRule="auto"/>
        <w:ind w:left="7200" w:firstLine="720"/>
        <w:rPr>
          <w:rFonts w:ascii="Times New Roman" w:hAnsi="Times New Roman"/>
          <w:sz w:val="20"/>
          <w:szCs w:val="20"/>
        </w:rPr>
      </w:pPr>
    </w:p>
    <w:p w:rsidR="008C2C88" w:rsidRPr="00A869CB" w:rsidRDefault="008C2C88" w:rsidP="008C2C88">
      <w:pPr>
        <w:spacing w:after="0" w:line="240" w:lineRule="auto"/>
        <w:jc w:val="center"/>
        <w:rPr>
          <w:rFonts w:ascii="Times New Roman" w:hAnsi="Times New Roman"/>
          <w:sz w:val="20"/>
          <w:szCs w:val="20"/>
        </w:rPr>
      </w:pPr>
      <w:r w:rsidRPr="00A869CB">
        <w:rPr>
          <w:rFonts w:ascii="Times New Roman" w:hAnsi="Times New Roman"/>
          <w:sz w:val="20"/>
          <w:szCs w:val="20"/>
        </w:rPr>
        <w:t>-3-</w:t>
      </w:r>
    </w:p>
    <w:p w:rsidR="008C2C88" w:rsidRPr="00A869CB" w:rsidRDefault="008C2C88" w:rsidP="008C2C88">
      <w:pPr>
        <w:spacing w:after="0" w:line="240" w:lineRule="auto"/>
        <w:rPr>
          <w:rFonts w:ascii="Times New Roman" w:hAnsi="Times New Roman"/>
          <w:sz w:val="20"/>
          <w:szCs w:val="20"/>
          <w:u w:val="single"/>
        </w:rPr>
      </w:pPr>
      <w:r w:rsidRPr="00A869CB">
        <w:rPr>
          <w:rFonts w:ascii="Times New Roman" w:hAnsi="Times New Roman"/>
          <w:sz w:val="20"/>
          <w:szCs w:val="20"/>
          <w:u w:val="single"/>
        </w:rPr>
        <w:t>Ironmongery</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Remove from surfaces to be coated and re-fit on completion. Do not remove hinges unless instructed to do so</w:t>
      </w:r>
    </w:p>
    <w:p w:rsidR="008C2C88" w:rsidRPr="00A869CB" w:rsidRDefault="008C2C88" w:rsidP="008C2C8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Previously Uncoated Timber </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Ensure that large and loose knots are removed and made good with sound timber of the same species. Sand down flush</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Ensure that surfaces are clean and remove all oil, grease and excessive natural oils with suitable solvents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Sand to a smooth, even finish with </w:t>
      </w:r>
      <w:proofErr w:type="spellStart"/>
      <w:r w:rsidRPr="00A869CB">
        <w:rPr>
          <w:rFonts w:ascii="Times New Roman" w:hAnsi="Times New Roman"/>
          <w:sz w:val="20"/>
          <w:szCs w:val="20"/>
        </w:rPr>
        <w:t>arrises</w:t>
      </w:r>
      <w:proofErr w:type="spellEnd"/>
      <w:r w:rsidRPr="00A869CB">
        <w:rPr>
          <w:rFonts w:ascii="Times New Roman" w:hAnsi="Times New Roman"/>
          <w:sz w:val="20"/>
          <w:szCs w:val="20"/>
        </w:rPr>
        <w:t xml:space="preserve"> rounded or eased</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Remove resinous bleeding by heat, apply two coats of knotting to resinous areas and all knots and allow to dry</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Ensure that head of fasteners </w:t>
      </w:r>
      <w:proofErr w:type="gramStart"/>
      <w:r w:rsidRPr="00A869CB">
        <w:rPr>
          <w:rFonts w:ascii="Times New Roman" w:hAnsi="Times New Roman"/>
          <w:sz w:val="20"/>
          <w:szCs w:val="20"/>
        </w:rPr>
        <w:t>are</w:t>
      </w:r>
      <w:proofErr w:type="gramEnd"/>
      <w:r w:rsidRPr="00A869CB">
        <w:rPr>
          <w:rFonts w:ascii="Times New Roman" w:hAnsi="Times New Roman"/>
          <w:sz w:val="20"/>
          <w:szCs w:val="20"/>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Sand down to remove all plaster stains pencil marks and other blemishes from timber that is to be oiled or stained</w:t>
      </w:r>
    </w:p>
    <w:p w:rsidR="008C2C88" w:rsidRPr="00A869CB" w:rsidRDefault="008C2C88" w:rsidP="008C2C88">
      <w:pPr>
        <w:spacing w:after="0" w:line="240" w:lineRule="auto"/>
        <w:rPr>
          <w:rFonts w:ascii="Times New Roman" w:hAnsi="Times New Roman"/>
          <w:sz w:val="20"/>
          <w:szCs w:val="20"/>
          <w:u w:val="single"/>
        </w:rPr>
      </w:pPr>
      <w:r w:rsidRPr="00A869CB">
        <w:rPr>
          <w:rFonts w:ascii="Times New Roman" w:hAnsi="Times New Roman"/>
          <w:sz w:val="20"/>
          <w:szCs w:val="20"/>
          <w:u w:val="single"/>
        </w:rPr>
        <w:t>Previously Coated Timber</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Strip any existing cracked or flaking varnish back to fresh wood</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Sand down any discoloured areas to fresh wood</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Ensure that surfaces are clean and remove all oil, grease and excessive natural oils with suitable solvents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Sound varnish to be sanded with 360 grit paper</w:t>
      </w:r>
    </w:p>
    <w:p w:rsidR="008C2C88" w:rsidRPr="00A869CB" w:rsidRDefault="008C2C88" w:rsidP="008C2C8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Uncoated Masonry/Render </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lastRenderedPageBreak/>
        <w:t>Remove dirt, surface deposits, loose and faking material with a stiff brush</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Fill holes and cracks flush with surface, rub down</w:t>
      </w:r>
    </w:p>
    <w:p w:rsidR="008C2C88" w:rsidRPr="00A869CB" w:rsidRDefault="008C2C88" w:rsidP="008C2C88">
      <w:pPr>
        <w:spacing w:after="0" w:line="240" w:lineRule="auto"/>
        <w:rPr>
          <w:rFonts w:ascii="Times New Roman" w:hAnsi="Times New Roman"/>
          <w:sz w:val="20"/>
          <w:szCs w:val="20"/>
          <w:u w:val="single"/>
        </w:rPr>
      </w:pPr>
      <w:r w:rsidRPr="00A869CB">
        <w:rPr>
          <w:rFonts w:ascii="Times New Roman" w:hAnsi="Times New Roman"/>
          <w:sz w:val="20"/>
          <w:szCs w:val="20"/>
          <w:u w:val="single"/>
        </w:rPr>
        <w:t>Unpainted Plaster</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Remove dirt and surface deposits with a stiff brush</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Rub down to remove nibs, trowel marks and plaster splashes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Lightly rub over trowelled glossy plaster with worn abrasive paper</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Fill depressions, holes and cracks and lightly rub down flush with surface</w:t>
      </w:r>
    </w:p>
    <w:p w:rsidR="008C2C88" w:rsidRPr="00A869CB" w:rsidRDefault="008C2C88" w:rsidP="008C2C88">
      <w:pPr>
        <w:spacing w:after="0" w:line="240" w:lineRule="auto"/>
        <w:rPr>
          <w:rFonts w:ascii="Times New Roman" w:hAnsi="Times New Roman"/>
          <w:sz w:val="20"/>
          <w:szCs w:val="20"/>
          <w:u w:val="single"/>
        </w:rPr>
      </w:pPr>
      <w:r w:rsidRPr="00A869CB">
        <w:rPr>
          <w:rFonts w:ascii="Times New Roman" w:hAnsi="Times New Roman"/>
          <w:sz w:val="20"/>
          <w:szCs w:val="20"/>
          <w:u w:val="single"/>
        </w:rPr>
        <w:t>Steel Generally</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Remove all loose and faking paint</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Feather edges of tightly bonding paint</w:t>
      </w:r>
    </w:p>
    <w:p w:rsidR="008C2C88" w:rsidRPr="00A869CB" w:rsidRDefault="008C2C88" w:rsidP="008C2C88">
      <w:pPr>
        <w:spacing w:after="0" w:line="240" w:lineRule="auto"/>
        <w:rPr>
          <w:rFonts w:ascii="Times New Roman" w:hAnsi="Times New Roman"/>
          <w:sz w:val="20"/>
          <w:szCs w:val="20"/>
          <w:u w:val="single"/>
        </w:rPr>
      </w:pPr>
      <w:r w:rsidRPr="00A869CB">
        <w:rPr>
          <w:rFonts w:ascii="Times New Roman" w:hAnsi="Times New Roman"/>
          <w:sz w:val="20"/>
          <w:szCs w:val="20"/>
          <w:u w:val="single"/>
        </w:rPr>
        <w:t>Rusted Areas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Clean disk sand and wire brush to remove rust</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Clean bare steel patches with a solvent wash</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Rust convertor only to be used on small areas where hand cleaning is ineffective</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Apply with a stiff brush ensuring penetration into any pitting</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Inspect after two hours and recoat areas showing unconverted red rust</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Prime surfaces as soon as possible after cleaning, and in any case within four hours</w:t>
      </w:r>
    </w:p>
    <w:p w:rsidR="008C2C88" w:rsidRPr="00A869CB" w:rsidRDefault="008C2C88" w:rsidP="008C2C88">
      <w:pPr>
        <w:spacing w:after="0" w:line="240" w:lineRule="auto"/>
        <w:rPr>
          <w:rFonts w:ascii="Times New Roman" w:hAnsi="Times New Roman"/>
          <w:sz w:val="20"/>
          <w:szCs w:val="20"/>
          <w:u w:val="single"/>
        </w:rPr>
      </w:pPr>
      <w:r w:rsidRPr="00A869CB">
        <w:rPr>
          <w:rFonts w:ascii="Times New Roman" w:hAnsi="Times New Roman"/>
          <w:sz w:val="20"/>
          <w:szCs w:val="20"/>
          <w:u w:val="single"/>
        </w:rPr>
        <w:t>Coating</w:t>
      </w:r>
    </w:p>
    <w:p w:rsidR="008C2C88" w:rsidRPr="00A869CB" w:rsidRDefault="008C2C88" w:rsidP="008C2C88">
      <w:pPr>
        <w:spacing w:after="0" w:line="240" w:lineRule="auto"/>
        <w:rPr>
          <w:rFonts w:ascii="Times New Roman" w:hAnsi="Times New Roman"/>
          <w:sz w:val="20"/>
          <w:szCs w:val="20"/>
          <w:u w:val="single"/>
        </w:rPr>
      </w:pPr>
      <w:r w:rsidRPr="00A869CB">
        <w:rPr>
          <w:rFonts w:ascii="Times New Roman" w:hAnsi="Times New Roman"/>
          <w:sz w:val="20"/>
          <w:szCs w:val="20"/>
          <w:u w:val="single"/>
        </w:rPr>
        <w:t xml:space="preserve">Painting Generally </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Operatives must be appropriately skilled and experienced in the use of specified materials and methods of application</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Any priming as soon as possible on the same day as preparation is completed, ensure that coats are of adequate thickness and suit surface porosity</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Adjacent coats of the same material must be of a different tint to ensure that each coat provides complete coverage</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Apply coatings to clean, dust free, suitable dry surfaces in dry atmospheric conditions and after any previous coats have hardened. Lightly abrade between coats as necessary</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Apply coatings evenly to give a smooth finish of uniform colour, free from brush marks, nibs, sags, runs and other defects. Cut in neatly and cleanly. Do not splash or mark adjacent surfaces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Keep all surfaces clean and free from dust during coating and drying. Adequately protect completed work from damage</w:t>
      </w:r>
    </w:p>
    <w:p w:rsidR="008C2C88" w:rsidRPr="00A869CB" w:rsidRDefault="008C2C88" w:rsidP="008C2C88">
      <w:pPr>
        <w:spacing w:after="0" w:line="240" w:lineRule="auto"/>
        <w:rPr>
          <w:rFonts w:ascii="Times New Roman" w:hAnsi="Times New Roman"/>
          <w:sz w:val="20"/>
          <w:szCs w:val="20"/>
          <w:u w:val="single"/>
        </w:rPr>
      </w:pPr>
    </w:p>
    <w:p w:rsidR="008C2C88" w:rsidRPr="00A869CB" w:rsidRDefault="008C2C88" w:rsidP="008C2C88">
      <w:pPr>
        <w:spacing w:after="0" w:line="240" w:lineRule="auto"/>
        <w:rPr>
          <w:rFonts w:ascii="Times New Roman" w:hAnsi="Times New Roman"/>
          <w:sz w:val="20"/>
          <w:szCs w:val="20"/>
          <w:u w:val="single"/>
        </w:rPr>
      </w:pP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4/…</w:t>
      </w:r>
    </w:p>
    <w:p w:rsidR="008C2C88" w:rsidRPr="00A869CB" w:rsidRDefault="008C2C88" w:rsidP="008C2C88">
      <w:pPr>
        <w:spacing w:after="0" w:line="240" w:lineRule="auto"/>
        <w:jc w:val="center"/>
        <w:rPr>
          <w:rFonts w:ascii="Times New Roman" w:hAnsi="Times New Roman"/>
          <w:sz w:val="20"/>
          <w:szCs w:val="20"/>
        </w:rPr>
      </w:pPr>
      <w:r w:rsidRPr="00A869CB">
        <w:rPr>
          <w:rFonts w:ascii="Times New Roman" w:hAnsi="Times New Roman"/>
          <w:sz w:val="20"/>
          <w:szCs w:val="20"/>
        </w:rPr>
        <w:t>-4-</w:t>
      </w:r>
    </w:p>
    <w:p w:rsidR="008C2C88" w:rsidRPr="00A869CB" w:rsidRDefault="008C2C88" w:rsidP="008C2C88">
      <w:pPr>
        <w:spacing w:after="0" w:line="240" w:lineRule="auto"/>
        <w:jc w:val="center"/>
        <w:rPr>
          <w:rFonts w:ascii="Times New Roman" w:hAnsi="Times New Roman"/>
          <w:sz w:val="20"/>
          <w:szCs w:val="20"/>
        </w:rPr>
      </w:pPr>
    </w:p>
    <w:p w:rsidR="008C2C88" w:rsidRPr="00A869CB" w:rsidRDefault="008C2C88" w:rsidP="008C2C88">
      <w:pPr>
        <w:spacing w:after="0" w:line="240" w:lineRule="auto"/>
        <w:rPr>
          <w:rFonts w:ascii="Times New Roman" w:hAnsi="Times New Roman"/>
          <w:sz w:val="20"/>
          <w:szCs w:val="20"/>
          <w:u w:val="single"/>
        </w:rPr>
      </w:pPr>
      <w:r w:rsidRPr="00A869CB">
        <w:rPr>
          <w:rFonts w:ascii="Times New Roman" w:hAnsi="Times New Roman"/>
          <w:sz w:val="20"/>
          <w:szCs w:val="20"/>
          <w:u w:val="single"/>
        </w:rPr>
        <w:t>Painted Joinery/woodwork</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Before priming preservative treated timber, any cut surfaces to be retreated and all end grain to be liberally coated allowing it to soak in before recoating it</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Pre-primed woodwork to be lightly rubbed down and patch prime to match existing</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Prime: One coat primer, two coats to end grain which will be painted</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Finish: Two coats Alkyd gloss, sanded down between coats</w:t>
      </w:r>
    </w:p>
    <w:p w:rsidR="008C2C88" w:rsidRPr="00A869CB" w:rsidRDefault="008C2C88" w:rsidP="008C2C88">
      <w:pPr>
        <w:spacing w:after="0" w:line="240" w:lineRule="auto"/>
        <w:rPr>
          <w:rFonts w:ascii="Times New Roman" w:hAnsi="Times New Roman"/>
          <w:sz w:val="20"/>
          <w:szCs w:val="20"/>
          <w:u w:val="single"/>
        </w:rPr>
      </w:pPr>
      <w:r w:rsidRPr="00A869CB">
        <w:rPr>
          <w:rFonts w:ascii="Times New Roman" w:hAnsi="Times New Roman"/>
          <w:sz w:val="20"/>
          <w:szCs w:val="20"/>
          <w:u w:val="single"/>
        </w:rPr>
        <w:t>Staining</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Check with stain manufacturer if primer is required for the species of timber and type of previously applied treatment. </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Apply stain in flowing coats. Redistribute excess material by brushing before stain has set. Allow not less than 12 hours between coats</w:t>
      </w:r>
    </w:p>
    <w:p w:rsidR="008C2C88" w:rsidRPr="00A869CB" w:rsidRDefault="008C2C88" w:rsidP="008C2C88">
      <w:pPr>
        <w:spacing w:after="0" w:line="240" w:lineRule="auto"/>
        <w:rPr>
          <w:rFonts w:ascii="Times New Roman" w:hAnsi="Times New Roman"/>
          <w:sz w:val="20"/>
          <w:szCs w:val="20"/>
          <w:u w:val="single"/>
        </w:rPr>
      </w:pPr>
      <w:r w:rsidRPr="00A869CB">
        <w:rPr>
          <w:rFonts w:ascii="Times New Roman" w:hAnsi="Times New Roman"/>
          <w:sz w:val="20"/>
          <w:szCs w:val="20"/>
          <w:u w:val="single"/>
        </w:rPr>
        <w:t>Varnishing</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Thin first coat with white spirits according to manufacturer’s recommendations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Brush well in avoiding aeration and lay off</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Apply further coats of varnish, rubbing down lightly between coats along the grain</w:t>
      </w:r>
    </w:p>
    <w:p w:rsidR="008C2C88" w:rsidRPr="00A869CB" w:rsidRDefault="008C2C88" w:rsidP="008C2C88">
      <w:pPr>
        <w:spacing w:after="0" w:line="240" w:lineRule="auto"/>
        <w:rPr>
          <w:rFonts w:ascii="Times New Roman" w:hAnsi="Times New Roman"/>
          <w:sz w:val="20"/>
          <w:szCs w:val="20"/>
          <w:u w:val="single"/>
        </w:rPr>
      </w:pPr>
      <w:r w:rsidRPr="00A869CB">
        <w:rPr>
          <w:rFonts w:ascii="Times New Roman" w:hAnsi="Times New Roman"/>
          <w:sz w:val="20"/>
          <w:szCs w:val="20"/>
          <w:u w:val="single"/>
        </w:rPr>
        <w:t>Bead Glazing to Coated Timber</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Before Glazing: Apply first two coats to rebates and beads</w:t>
      </w:r>
    </w:p>
    <w:p w:rsidR="008C2C88" w:rsidRPr="00A869CB" w:rsidRDefault="008C2C88" w:rsidP="008C2C88">
      <w:pPr>
        <w:spacing w:after="0" w:line="240" w:lineRule="auto"/>
        <w:rPr>
          <w:rFonts w:ascii="Times New Roman" w:hAnsi="Times New Roman"/>
          <w:sz w:val="20"/>
          <w:szCs w:val="20"/>
          <w:u w:val="single"/>
        </w:rPr>
      </w:pPr>
      <w:r w:rsidRPr="00A869CB">
        <w:rPr>
          <w:rFonts w:ascii="Times New Roman" w:hAnsi="Times New Roman"/>
          <w:sz w:val="20"/>
          <w:szCs w:val="20"/>
          <w:u w:val="single"/>
        </w:rPr>
        <w:t>Concealed Joinery Surfaces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Inaccessible parts of joinery constructions are to be primed and/or coated before assembly</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Where one or more additional coats are specified to be applied, they must be applied to all surfaces, including those that will be concealed when incorporated into the building</w:t>
      </w:r>
    </w:p>
    <w:p w:rsidR="008C2C88" w:rsidRPr="00A869CB" w:rsidRDefault="008C2C88" w:rsidP="008C2C88">
      <w:pPr>
        <w:spacing w:after="0" w:line="240" w:lineRule="auto"/>
        <w:rPr>
          <w:rFonts w:ascii="Times New Roman" w:hAnsi="Times New Roman"/>
          <w:sz w:val="20"/>
          <w:szCs w:val="20"/>
          <w:u w:val="single"/>
        </w:rPr>
      </w:pPr>
      <w:r w:rsidRPr="00A869CB">
        <w:rPr>
          <w:rFonts w:ascii="Times New Roman" w:hAnsi="Times New Roman"/>
          <w:sz w:val="20"/>
          <w:szCs w:val="20"/>
          <w:u w:val="single"/>
        </w:rPr>
        <w:t>Wooden Doors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Varnish or paint bottom edges before hanging</w:t>
      </w:r>
    </w:p>
    <w:p w:rsidR="008C2C88" w:rsidRPr="00A869CB" w:rsidRDefault="008C2C88" w:rsidP="008C2C88">
      <w:pPr>
        <w:spacing w:after="0" w:line="240" w:lineRule="auto"/>
        <w:rPr>
          <w:rFonts w:ascii="Times New Roman" w:hAnsi="Times New Roman"/>
          <w:sz w:val="20"/>
          <w:szCs w:val="20"/>
          <w:u w:val="single"/>
        </w:rPr>
      </w:pPr>
      <w:r w:rsidRPr="00A869CB">
        <w:rPr>
          <w:rFonts w:ascii="Times New Roman" w:hAnsi="Times New Roman"/>
          <w:sz w:val="20"/>
          <w:szCs w:val="20"/>
          <w:u w:val="single"/>
        </w:rPr>
        <w:t>Completion</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Ensure that opening lights/windows/hinges and other moving parts move freely. Remove all masking tape and temporary coverings afterwards</w:t>
      </w:r>
    </w:p>
    <w:p w:rsidR="008C2C88" w:rsidRPr="00A869CB" w:rsidRDefault="008C2C88" w:rsidP="008C2C88">
      <w:pPr>
        <w:spacing w:after="0" w:line="240" w:lineRule="auto"/>
        <w:rPr>
          <w:rFonts w:ascii="Times New Roman" w:hAnsi="Times New Roman"/>
          <w:sz w:val="20"/>
          <w:szCs w:val="20"/>
          <w:u w:val="single"/>
        </w:rPr>
      </w:pPr>
      <w:r w:rsidRPr="00A869CB">
        <w:rPr>
          <w:rFonts w:ascii="Times New Roman" w:hAnsi="Times New Roman"/>
          <w:sz w:val="20"/>
          <w:szCs w:val="20"/>
          <w:u w:val="single"/>
        </w:rPr>
        <w:lastRenderedPageBreak/>
        <w:t>Protection</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Adequately protect all surfaces that are not to be coated</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Protect all surfaces from dust and damp</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Where doors are delivered to site in a finished condition, provide all necessary protection to the doors when applying coatings to the frames</w:t>
      </w: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Air-conditioners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Contractor to provide adequate power supply to air con unit</w:t>
      </w:r>
    </w:p>
    <w:p w:rsidR="008C2C88" w:rsidRPr="00A869CB" w:rsidRDefault="008C2C88" w:rsidP="008C2C88">
      <w:pPr>
        <w:spacing w:after="0" w:line="240" w:lineRule="auto"/>
        <w:rPr>
          <w:rFonts w:ascii="Times New Roman" w:hAnsi="Times New Roman"/>
          <w:sz w:val="20"/>
          <w:szCs w:val="20"/>
        </w:rPr>
      </w:pPr>
      <w:proofErr w:type="gramStart"/>
      <w:r w:rsidRPr="00A869CB">
        <w:rPr>
          <w:rFonts w:ascii="Times New Roman" w:hAnsi="Times New Roman"/>
          <w:sz w:val="20"/>
          <w:szCs w:val="20"/>
        </w:rPr>
        <w:t>12 month</w:t>
      </w:r>
      <w:proofErr w:type="gramEnd"/>
      <w:r w:rsidRPr="00A869CB">
        <w:rPr>
          <w:rFonts w:ascii="Times New Roman" w:hAnsi="Times New Roman"/>
          <w:sz w:val="20"/>
          <w:szCs w:val="20"/>
        </w:rPr>
        <w:t xml:space="preserve"> warrantee to be included </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Contractor is liable for any damages to structure </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All work must be SABS approved</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Each air con to be separately wired via isolator from the DB board and connected with a circuit breaker (see size and Phase requirements as stipulated in Bill)</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D/P Isolator to be installed and connected adjacent to air-con unit internally (see size and Phase requirements as stipulated in Bill)</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Electrical Certificate </w:t>
      </w:r>
      <w:proofErr w:type="gramStart"/>
      <w:r w:rsidRPr="00A869CB">
        <w:rPr>
          <w:rFonts w:ascii="Times New Roman" w:hAnsi="Times New Roman"/>
          <w:sz w:val="20"/>
          <w:szCs w:val="20"/>
        </w:rPr>
        <w:t>Of</w:t>
      </w:r>
      <w:proofErr w:type="gramEnd"/>
      <w:r w:rsidRPr="00A869CB">
        <w:rPr>
          <w:rFonts w:ascii="Times New Roman" w:hAnsi="Times New Roman"/>
          <w:sz w:val="20"/>
          <w:szCs w:val="20"/>
        </w:rPr>
        <w:t xml:space="preserve"> Compliance to be issued on completion</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Allow for drilling through wall and plaster/ patch and paint afterwards. Piping to installed through walls only, never glass panes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All piping/cabling to be in PVC trunking / ducting. Allow for correct </w:t>
      </w:r>
      <w:proofErr w:type="spellStart"/>
      <w:r w:rsidRPr="00A869CB">
        <w:rPr>
          <w:rFonts w:ascii="Times New Roman" w:hAnsi="Times New Roman"/>
          <w:sz w:val="20"/>
          <w:szCs w:val="20"/>
        </w:rPr>
        <w:t>lenghts</w:t>
      </w:r>
      <w:proofErr w:type="spellEnd"/>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Units always to be heating and cooling (unless otherwise stipulated in Bill)</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All piping, brackets, gas up to commissioning to be included in pricing</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Supply units of the fo</w:t>
      </w:r>
      <w:r>
        <w:rPr>
          <w:rFonts w:ascii="Times New Roman" w:hAnsi="Times New Roman"/>
          <w:sz w:val="20"/>
          <w:szCs w:val="20"/>
        </w:rPr>
        <w:t>llowing Manufacturers</w:t>
      </w:r>
      <w:r w:rsidRPr="00A869CB">
        <w:rPr>
          <w:rFonts w:ascii="Times New Roman" w:hAnsi="Times New Roman"/>
          <w:sz w:val="20"/>
          <w:szCs w:val="20"/>
        </w:rPr>
        <w:t>: Samsung, LG, Carrier, Daiken</w:t>
      </w:r>
      <w:r>
        <w:rPr>
          <w:rFonts w:ascii="Times New Roman" w:hAnsi="Times New Roman"/>
          <w:sz w:val="20"/>
          <w:szCs w:val="20"/>
        </w:rPr>
        <w:t>, York</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All Air-cons to be Inverter type</w:t>
      </w: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5/</w:t>
      </w: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jc w:val="center"/>
        <w:rPr>
          <w:rFonts w:ascii="Times New Roman" w:hAnsi="Times New Roman"/>
          <w:sz w:val="20"/>
          <w:szCs w:val="20"/>
        </w:rPr>
      </w:pPr>
      <w:r w:rsidRPr="00A869CB">
        <w:rPr>
          <w:rFonts w:ascii="Times New Roman" w:hAnsi="Times New Roman"/>
          <w:sz w:val="20"/>
          <w:szCs w:val="20"/>
        </w:rPr>
        <w:t>-5-</w:t>
      </w: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Plumbing</w:t>
      </w:r>
    </w:p>
    <w:p w:rsidR="008C2C88" w:rsidRPr="00A869CB" w:rsidRDefault="008C2C88" w:rsidP="008C2C8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Only registered Plumbers to be employed for any plumbing &amp; drainage work</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Allow for ± 2m</w:t>
      </w:r>
      <w:proofErr w:type="gramStart"/>
      <w:r w:rsidRPr="00A869CB">
        <w:rPr>
          <w:rFonts w:ascii="Times New Roman" w:hAnsi="Times New Roman"/>
          <w:sz w:val="20"/>
          <w:szCs w:val="20"/>
          <w:vertAlign w:val="superscript"/>
        </w:rPr>
        <w:t>2</w:t>
      </w:r>
      <w:r w:rsidRPr="00A869CB">
        <w:rPr>
          <w:rFonts w:ascii="Times New Roman" w:hAnsi="Times New Roman"/>
          <w:sz w:val="20"/>
          <w:szCs w:val="20"/>
        </w:rPr>
        <w:t xml:space="preserve">  tiling</w:t>
      </w:r>
      <w:proofErr w:type="gramEnd"/>
      <w:r w:rsidRPr="00A869CB">
        <w:rPr>
          <w:rFonts w:ascii="Times New Roman" w:hAnsi="Times New Roman"/>
          <w:sz w:val="20"/>
          <w:szCs w:val="20"/>
        </w:rPr>
        <w:t xml:space="preserve"> above each basin and sink</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Allow for A Grade Glazed white tiles, 152 x 152mm, 5 – 6.5mm thick</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Sinks size: 1350</w:t>
      </w:r>
      <w:r w:rsidRPr="00A869CB">
        <w:rPr>
          <w:rFonts w:ascii="Times New Roman" w:hAnsi="Times New Roman"/>
          <w:sz w:val="20"/>
          <w:szCs w:val="20"/>
          <w:vertAlign w:val="superscript"/>
        </w:rPr>
        <w:t>mm</w:t>
      </w:r>
      <w:r w:rsidRPr="00A869CB">
        <w:rPr>
          <w:rFonts w:ascii="Times New Roman" w:hAnsi="Times New Roman"/>
          <w:sz w:val="20"/>
          <w:szCs w:val="20"/>
        </w:rPr>
        <w:t xml:space="preserve"> x 535</w:t>
      </w:r>
      <w:r w:rsidRPr="00A869CB">
        <w:rPr>
          <w:rFonts w:ascii="Times New Roman" w:hAnsi="Times New Roman"/>
          <w:sz w:val="20"/>
          <w:szCs w:val="20"/>
          <w:vertAlign w:val="superscript"/>
        </w:rPr>
        <w:t>mm</w:t>
      </w:r>
      <w:r w:rsidRPr="00A869CB">
        <w:rPr>
          <w:rFonts w:ascii="Times New Roman" w:hAnsi="Times New Roman"/>
          <w:sz w:val="20"/>
          <w:szCs w:val="20"/>
        </w:rPr>
        <w:t xml:space="preserve"> unless otherwise specified in bill of quantities </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Sink mixer for tea room sink to be 15mm chrome plated brass mixer type tap</w:t>
      </w:r>
    </w:p>
    <w:p w:rsidR="008C2C88" w:rsidRPr="00A869CB" w:rsidRDefault="008C2C88" w:rsidP="008C2C88">
      <w:pPr>
        <w:spacing w:after="0" w:line="240" w:lineRule="auto"/>
        <w:rPr>
          <w:rFonts w:ascii="Times New Roman" w:hAnsi="Times New Roman"/>
          <w:color w:val="FF0000"/>
          <w:sz w:val="20"/>
          <w:szCs w:val="20"/>
        </w:rPr>
      </w:pPr>
      <w:r w:rsidRPr="00A869CB">
        <w:rPr>
          <w:rFonts w:ascii="Times New Roman" w:hAnsi="Times New Roman"/>
          <w:sz w:val="20"/>
          <w:szCs w:val="20"/>
        </w:rPr>
        <w:t>All basins to be white glazed, each fitted with an approved 32mm chrome plated brass waste fitting with screwed outlet, and a 15mm chrome plated brass elbow action tap connected to water supply</w:t>
      </w:r>
    </w:p>
    <w:p w:rsidR="008C2C88" w:rsidRPr="00A869CB" w:rsidRDefault="008C2C88" w:rsidP="008C2C88">
      <w:pPr>
        <w:spacing w:after="0" w:line="240" w:lineRule="auto"/>
        <w:rPr>
          <w:rFonts w:ascii="Times New Roman" w:hAnsi="Times New Roman"/>
          <w:color w:val="FF0000"/>
          <w:sz w:val="20"/>
          <w:szCs w:val="20"/>
        </w:rPr>
      </w:pPr>
      <w:r w:rsidRPr="00A869CB">
        <w:rPr>
          <w:rFonts w:ascii="Times New Roman" w:hAnsi="Times New Roman"/>
          <w:sz w:val="20"/>
          <w:szCs w:val="20"/>
        </w:rPr>
        <w:t xml:space="preserve">All sinks to be </w:t>
      </w:r>
      <w:proofErr w:type="spellStart"/>
      <w:r w:rsidRPr="00A869CB">
        <w:rPr>
          <w:rFonts w:ascii="Times New Roman" w:hAnsi="Times New Roman"/>
          <w:sz w:val="20"/>
          <w:szCs w:val="20"/>
        </w:rPr>
        <w:t>stand alone</w:t>
      </w:r>
      <w:proofErr w:type="spellEnd"/>
      <w:r w:rsidRPr="00A869CB">
        <w:rPr>
          <w:rFonts w:ascii="Times New Roman" w:hAnsi="Times New Roman"/>
          <w:sz w:val="20"/>
          <w:szCs w:val="20"/>
        </w:rPr>
        <w:t xml:space="preserve"> stainless steel sink, work area, splash back on Pre-manufactured 40 x 32</w:t>
      </w:r>
      <w:proofErr w:type="gramStart"/>
      <w:r w:rsidRPr="00A869CB">
        <w:rPr>
          <w:rFonts w:ascii="Times New Roman" w:hAnsi="Times New Roman"/>
          <w:sz w:val="20"/>
          <w:szCs w:val="20"/>
          <w:vertAlign w:val="superscript"/>
        </w:rPr>
        <w:t>mm</w:t>
      </w:r>
      <w:r w:rsidRPr="00A869CB">
        <w:rPr>
          <w:rFonts w:ascii="Times New Roman" w:hAnsi="Times New Roman"/>
          <w:sz w:val="20"/>
          <w:szCs w:val="20"/>
        </w:rPr>
        <w:t xml:space="preserve">  stainless</w:t>
      </w:r>
      <w:proofErr w:type="gramEnd"/>
      <w:r w:rsidRPr="00A869CB">
        <w:rPr>
          <w:rFonts w:ascii="Times New Roman" w:hAnsi="Times New Roman"/>
          <w:sz w:val="20"/>
          <w:szCs w:val="20"/>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Stainless steel grade 316 or Type 304 to be used for stainless steel sinks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All material to be SABS approved</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Make sure all existing water pipes and waste is in good working condition </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All existing basins and sinks to be washed and cleaned</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On each water supply line, a ball valve need to be installed as close as possible to outlet, this includes basins, sinks, toilets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Each tap to be visibly marked with “H” or a “Red” mark for Hot water and “C” or a “Blue” mark for Cold water</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Geysers: Install makes such as </w:t>
      </w:r>
      <w:proofErr w:type="spellStart"/>
      <w:r w:rsidRPr="00A869CB">
        <w:rPr>
          <w:rFonts w:ascii="Times New Roman" w:hAnsi="Times New Roman"/>
          <w:sz w:val="20"/>
          <w:szCs w:val="20"/>
        </w:rPr>
        <w:t>Franky</w:t>
      </w:r>
      <w:proofErr w:type="spellEnd"/>
      <w:r w:rsidRPr="00A869CB">
        <w:rPr>
          <w:rFonts w:ascii="Times New Roman" w:hAnsi="Times New Roman"/>
          <w:sz w:val="20"/>
          <w:szCs w:val="20"/>
        </w:rPr>
        <w:t xml:space="preserve">, </w:t>
      </w:r>
      <w:proofErr w:type="spellStart"/>
      <w:r w:rsidRPr="00A869CB">
        <w:rPr>
          <w:rFonts w:ascii="Times New Roman" w:hAnsi="Times New Roman"/>
          <w:sz w:val="20"/>
          <w:szCs w:val="20"/>
        </w:rPr>
        <w:t>Kwikhot</w:t>
      </w:r>
      <w:proofErr w:type="spellEnd"/>
      <w:r w:rsidRPr="00A869CB">
        <w:rPr>
          <w:rFonts w:ascii="Times New Roman" w:hAnsi="Times New Roman"/>
          <w:sz w:val="20"/>
          <w:szCs w:val="20"/>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8C2C88" w:rsidRPr="00A869CB" w:rsidRDefault="008C2C88" w:rsidP="008C2C8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Toilets: these shall be deemed to include the following: WC Pan, flush valve or 11 litre cistern with flushing apparatus, float valve and flush pipe and all </w:t>
      </w:r>
      <w:proofErr w:type="spellStart"/>
      <w:r w:rsidRPr="00A869CB">
        <w:rPr>
          <w:rFonts w:ascii="Times New Roman" w:hAnsi="Times New Roman"/>
          <w:color w:val="000000"/>
          <w:sz w:val="20"/>
          <w:szCs w:val="20"/>
        </w:rPr>
        <w:t>finishings</w:t>
      </w:r>
      <w:proofErr w:type="spellEnd"/>
      <w:r w:rsidRPr="00A869CB">
        <w:rPr>
          <w:rFonts w:ascii="Times New Roman" w:hAnsi="Times New Roman"/>
          <w:color w:val="000000"/>
          <w:sz w:val="20"/>
          <w:szCs w:val="2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8C2C88" w:rsidRPr="00A869CB" w:rsidRDefault="008C2C88" w:rsidP="008C2C8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8C2C88" w:rsidRPr="00A869CB" w:rsidRDefault="008C2C88" w:rsidP="008C2C88">
      <w:pPr>
        <w:spacing w:after="0" w:line="240" w:lineRule="auto"/>
        <w:rPr>
          <w:rFonts w:ascii="Times New Roman" w:hAnsi="Times New Roman"/>
          <w:color w:val="000000"/>
          <w:sz w:val="20"/>
          <w:szCs w:val="20"/>
        </w:rPr>
      </w:pPr>
      <w:proofErr w:type="spellStart"/>
      <w:r w:rsidRPr="00A869CB">
        <w:rPr>
          <w:rFonts w:ascii="Times New Roman" w:hAnsi="Times New Roman"/>
          <w:color w:val="000000"/>
          <w:sz w:val="20"/>
          <w:szCs w:val="20"/>
        </w:rPr>
        <w:t>Hydroboil</w:t>
      </w:r>
      <w:proofErr w:type="spellEnd"/>
      <w:r w:rsidRPr="00A869CB">
        <w:rPr>
          <w:rFonts w:ascii="Times New Roman" w:hAnsi="Times New Roman"/>
          <w:color w:val="000000"/>
          <w:sz w:val="20"/>
          <w:szCs w:val="20"/>
        </w:rPr>
        <w:t xml:space="preserve"> installations: Install always above sink (see bill of quantities for size)</w:t>
      </w:r>
    </w:p>
    <w:p w:rsidR="008C2C88" w:rsidRPr="00A869CB" w:rsidRDefault="008C2C88" w:rsidP="008C2C8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Emergency shower: complete body shower with eye station. Flow rate to be 60 </w:t>
      </w:r>
      <w:proofErr w:type="gramStart"/>
      <w:r w:rsidRPr="00A869CB">
        <w:rPr>
          <w:rFonts w:ascii="Times New Roman" w:hAnsi="Times New Roman"/>
          <w:color w:val="000000"/>
          <w:sz w:val="20"/>
          <w:szCs w:val="20"/>
        </w:rPr>
        <w:t>litre</w:t>
      </w:r>
      <w:proofErr w:type="gramEnd"/>
      <w:r w:rsidRPr="00A869CB">
        <w:rPr>
          <w:rFonts w:ascii="Times New Roman" w:hAnsi="Times New Roman"/>
          <w:color w:val="000000"/>
          <w:sz w:val="20"/>
          <w:szCs w:val="20"/>
        </w:rPr>
        <w:t xml:space="preserve"> per minute. At floor level, 700mm below shower head, the radius of water reaching the floor should be 200mm. At the eye station flow rate should be 6 </w:t>
      </w:r>
      <w:proofErr w:type="gramStart"/>
      <w:r w:rsidRPr="00A869CB">
        <w:rPr>
          <w:rFonts w:ascii="Times New Roman" w:hAnsi="Times New Roman"/>
          <w:color w:val="000000"/>
          <w:sz w:val="20"/>
          <w:szCs w:val="20"/>
        </w:rPr>
        <w:t>litre</w:t>
      </w:r>
      <w:proofErr w:type="gramEnd"/>
      <w:r w:rsidRPr="00A869CB">
        <w:rPr>
          <w:rFonts w:ascii="Times New Roman" w:hAnsi="Times New Roman"/>
          <w:color w:val="000000"/>
          <w:sz w:val="20"/>
          <w:szCs w:val="20"/>
        </w:rPr>
        <w:t xml:space="preserve"> per minute at </w:t>
      </w:r>
      <w:r w:rsidRPr="00A869CB">
        <w:rPr>
          <w:rFonts w:ascii="Times New Roman" w:hAnsi="Times New Roman"/>
          <w:color w:val="000000"/>
          <w:sz w:val="20"/>
          <w:szCs w:val="20"/>
        </w:rPr>
        <w:lastRenderedPageBreak/>
        <w:t xml:space="preserve">a flow pressure safe enough not to injure the User. This unit to be 1 metre from floor level. Make use of emergency showers as supplied by </w:t>
      </w:r>
      <w:proofErr w:type="spellStart"/>
      <w:r w:rsidRPr="00A869CB">
        <w:rPr>
          <w:rFonts w:ascii="Times New Roman" w:hAnsi="Times New Roman"/>
          <w:color w:val="000000"/>
          <w:sz w:val="20"/>
          <w:szCs w:val="20"/>
        </w:rPr>
        <w:t>Broen</w:t>
      </w:r>
      <w:proofErr w:type="spellEnd"/>
      <w:r w:rsidRPr="00A869CB">
        <w:rPr>
          <w:rFonts w:ascii="Times New Roman" w:hAnsi="Times New Roman"/>
          <w:color w:val="000000"/>
          <w:sz w:val="20"/>
          <w:szCs w:val="20"/>
        </w:rPr>
        <w:t xml:space="preserve">, Bull Maurice Trading or similar </w:t>
      </w:r>
    </w:p>
    <w:p w:rsidR="008C2C88" w:rsidRPr="00A869CB" w:rsidRDefault="008C2C88" w:rsidP="008C2C88">
      <w:pPr>
        <w:spacing w:after="0" w:line="240" w:lineRule="auto"/>
        <w:rPr>
          <w:rFonts w:ascii="Times New Roman" w:hAnsi="Times New Roman"/>
          <w:color w:val="000000"/>
          <w:sz w:val="20"/>
          <w:szCs w:val="20"/>
        </w:rPr>
      </w:pPr>
    </w:p>
    <w:p w:rsidR="008C2C88" w:rsidRPr="00A869CB" w:rsidRDefault="008C2C88" w:rsidP="008C2C8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Electrical</w:t>
      </w:r>
    </w:p>
    <w:p w:rsidR="008C2C88" w:rsidRPr="00A869CB" w:rsidRDefault="008C2C88" w:rsidP="008C2C8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Only registered Electricians to be employed for any electrical work</w:t>
      </w:r>
    </w:p>
    <w:p w:rsidR="008C2C88" w:rsidRPr="00A869CB" w:rsidRDefault="008C2C88" w:rsidP="008C2C88">
      <w:pPr>
        <w:spacing w:after="0" w:line="240" w:lineRule="auto"/>
        <w:rPr>
          <w:rFonts w:ascii="Times New Roman" w:hAnsi="Times New Roman"/>
          <w:bCs/>
          <w:sz w:val="20"/>
          <w:szCs w:val="20"/>
          <w:u w:val="single"/>
        </w:rPr>
      </w:pPr>
      <w:r w:rsidRPr="00A869CB">
        <w:rPr>
          <w:rFonts w:ascii="Times New Roman" w:hAnsi="Times New Roman"/>
          <w:sz w:val="20"/>
          <w:szCs w:val="20"/>
        </w:rPr>
        <w:t>Wires to be used for sockets outlets; 2.5mm</w:t>
      </w:r>
      <w:r w:rsidRPr="00A869CB">
        <w:rPr>
          <w:rFonts w:ascii="Times New Roman" w:hAnsi="Times New Roman"/>
          <w:sz w:val="20"/>
          <w:szCs w:val="20"/>
          <w:vertAlign w:val="superscript"/>
        </w:rPr>
        <w:t>2</w:t>
      </w:r>
      <w:r w:rsidRPr="00A869CB">
        <w:rPr>
          <w:rFonts w:ascii="Times New Roman" w:hAnsi="Times New Roman"/>
          <w:sz w:val="20"/>
          <w:szCs w:val="20"/>
        </w:rPr>
        <w:t xml:space="preserve"> PVC</w:t>
      </w:r>
    </w:p>
    <w:p w:rsidR="008C2C88" w:rsidRPr="00A869CB" w:rsidRDefault="008C2C88" w:rsidP="008C2C88">
      <w:pPr>
        <w:spacing w:after="0" w:line="240" w:lineRule="auto"/>
        <w:rPr>
          <w:rFonts w:ascii="Times New Roman" w:hAnsi="Times New Roman"/>
          <w:bCs/>
          <w:sz w:val="20"/>
          <w:szCs w:val="20"/>
          <w:u w:val="single"/>
        </w:rPr>
      </w:pPr>
      <w:r w:rsidRPr="00A869CB">
        <w:rPr>
          <w:rFonts w:ascii="Times New Roman" w:hAnsi="Times New Roman"/>
          <w:sz w:val="20"/>
          <w:szCs w:val="20"/>
        </w:rPr>
        <w:t xml:space="preserve">Colour for 2- compartment steel/PVC power skirting unless </w:t>
      </w:r>
      <w:proofErr w:type="gramStart"/>
      <w:r w:rsidRPr="00A869CB">
        <w:rPr>
          <w:rFonts w:ascii="Times New Roman" w:hAnsi="Times New Roman"/>
          <w:sz w:val="20"/>
          <w:szCs w:val="20"/>
        </w:rPr>
        <w:t>differently  specified</w:t>
      </w:r>
      <w:proofErr w:type="gramEnd"/>
      <w:r w:rsidRPr="00A869CB">
        <w:rPr>
          <w:rFonts w:ascii="Times New Roman" w:hAnsi="Times New Roman"/>
          <w:sz w:val="20"/>
          <w:szCs w:val="20"/>
        </w:rPr>
        <w:t xml:space="preserve"> in bill of quantities (colour to be confirmed)</w:t>
      </w:r>
    </w:p>
    <w:p w:rsidR="008C2C88" w:rsidRPr="00A869CB" w:rsidRDefault="008C2C88" w:rsidP="008C2C88">
      <w:pPr>
        <w:spacing w:after="0" w:line="240" w:lineRule="auto"/>
        <w:rPr>
          <w:rFonts w:ascii="Times New Roman" w:hAnsi="Times New Roman"/>
          <w:bCs/>
          <w:sz w:val="20"/>
          <w:szCs w:val="20"/>
          <w:u w:val="single"/>
        </w:rPr>
      </w:pPr>
      <w:r w:rsidRPr="00A869CB">
        <w:rPr>
          <w:rFonts w:ascii="Times New Roman" w:hAnsi="Times New Roman"/>
          <w:sz w:val="20"/>
          <w:szCs w:val="20"/>
        </w:rPr>
        <w:t xml:space="preserve">Normal plugs to be white and dedicated plugs to be red </w:t>
      </w:r>
    </w:p>
    <w:p w:rsidR="008C2C88" w:rsidRPr="00A869CB" w:rsidRDefault="008C2C88" w:rsidP="008C2C88">
      <w:pPr>
        <w:spacing w:after="0" w:line="240" w:lineRule="auto"/>
        <w:rPr>
          <w:rFonts w:ascii="Times New Roman" w:hAnsi="Times New Roman"/>
          <w:bCs/>
          <w:sz w:val="20"/>
          <w:szCs w:val="20"/>
          <w:u w:val="single"/>
        </w:rPr>
      </w:pPr>
      <w:r w:rsidRPr="00A869CB">
        <w:rPr>
          <w:rFonts w:ascii="Times New Roman" w:hAnsi="Times New Roman"/>
          <w:sz w:val="20"/>
          <w:szCs w:val="20"/>
        </w:rPr>
        <w:t xml:space="preserve">Electrician to consult with Lab Manager regarding lab equipment when circuit are installed to prevent overloading, new plug points to be wired from distribution board and marked properly </w:t>
      </w:r>
    </w:p>
    <w:p w:rsidR="008C2C88" w:rsidRPr="00A869CB" w:rsidRDefault="008C2C88" w:rsidP="008C2C88">
      <w:pPr>
        <w:spacing w:after="0" w:line="240" w:lineRule="auto"/>
        <w:rPr>
          <w:rFonts w:ascii="Times New Roman" w:hAnsi="Times New Roman"/>
          <w:bCs/>
          <w:sz w:val="20"/>
          <w:szCs w:val="20"/>
          <w:u w:val="single"/>
        </w:rPr>
      </w:pPr>
      <w:r w:rsidRPr="00A869CB">
        <w:rPr>
          <w:rFonts w:ascii="Times New Roman" w:hAnsi="Times New Roman"/>
          <w:sz w:val="20"/>
          <w:szCs w:val="20"/>
        </w:rPr>
        <w:t>Legend card in DB to be up to date</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Electrical Certificate </w:t>
      </w:r>
      <w:proofErr w:type="gramStart"/>
      <w:r w:rsidRPr="00A869CB">
        <w:rPr>
          <w:rFonts w:ascii="Times New Roman" w:hAnsi="Times New Roman"/>
          <w:sz w:val="20"/>
          <w:szCs w:val="20"/>
        </w:rPr>
        <w:t>Of</w:t>
      </w:r>
      <w:proofErr w:type="gramEnd"/>
      <w:r w:rsidRPr="00A869CB">
        <w:rPr>
          <w:rFonts w:ascii="Times New Roman" w:hAnsi="Times New Roman"/>
          <w:sz w:val="20"/>
          <w:szCs w:val="20"/>
        </w:rPr>
        <w:t xml:space="preserve"> Completion to be issued on completion</w:t>
      </w:r>
    </w:p>
    <w:p w:rsidR="008C2C88"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All material to be SABS approved</w:t>
      </w:r>
    </w:p>
    <w:p w:rsidR="008C2C88" w:rsidRDefault="008C2C88" w:rsidP="008C2C88">
      <w:pPr>
        <w:spacing w:after="0" w:line="240" w:lineRule="auto"/>
        <w:rPr>
          <w:rFonts w:ascii="Times New Roman" w:hAnsi="Times New Roman"/>
          <w:sz w:val="20"/>
          <w:szCs w:val="20"/>
        </w:rPr>
      </w:pPr>
      <w:r>
        <w:rPr>
          <w:rFonts w:ascii="Times New Roman" w:hAnsi="Times New Roman"/>
          <w:sz w:val="20"/>
          <w:szCs w:val="20"/>
        </w:rPr>
        <w:t>All installations to comply with SANS10142 installation rules</w:t>
      </w:r>
    </w:p>
    <w:p w:rsidR="008C2C88" w:rsidRPr="00A869CB" w:rsidRDefault="008C2C88" w:rsidP="008C2C88">
      <w:pPr>
        <w:spacing w:after="0" w:line="240" w:lineRule="auto"/>
        <w:rPr>
          <w:rFonts w:ascii="Times New Roman" w:hAnsi="Times New Roman"/>
          <w:sz w:val="20"/>
          <w:szCs w:val="20"/>
        </w:rPr>
      </w:pPr>
      <w:r>
        <w:rPr>
          <w:rFonts w:ascii="Times New Roman" w:hAnsi="Times New Roman"/>
          <w:sz w:val="20"/>
          <w:szCs w:val="20"/>
        </w:rPr>
        <w:t>All additional /replaced plugs, isolators and light switches must be labelled on the cover and Distribution Board</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Circuit breakers to be SABS approved and type and size to be confirmed with Project Manager before installation</w:t>
      </w:r>
    </w:p>
    <w:p w:rsidR="008C2C88" w:rsidRPr="00A869CB" w:rsidRDefault="008C2C88" w:rsidP="008C2C88">
      <w:pPr>
        <w:spacing w:after="0" w:line="240" w:lineRule="auto"/>
        <w:rPr>
          <w:rFonts w:ascii="Times New Roman" w:hAnsi="Times New Roman"/>
          <w:color w:val="000000"/>
          <w:sz w:val="20"/>
          <w:szCs w:val="20"/>
        </w:rPr>
      </w:pPr>
      <w:proofErr w:type="spellStart"/>
      <w:r w:rsidRPr="00A869CB">
        <w:rPr>
          <w:rFonts w:ascii="Times New Roman" w:hAnsi="Times New Roman"/>
          <w:color w:val="000000"/>
          <w:sz w:val="20"/>
          <w:szCs w:val="20"/>
        </w:rPr>
        <w:t>Hydroboils</w:t>
      </w:r>
      <w:proofErr w:type="spellEnd"/>
      <w:r w:rsidRPr="00A869CB">
        <w:rPr>
          <w:rFonts w:ascii="Times New Roman" w:hAnsi="Times New Roman"/>
          <w:color w:val="000000"/>
          <w:sz w:val="20"/>
          <w:szCs w:val="20"/>
        </w:rPr>
        <w:t>: wire from DB Board with 30Amp double pole isolator next t</w:t>
      </w:r>
      <w:r>
        <w:rPr>
          <w:rFonts w:ascii="Times New Roman" w:hAnsi="Times New Roman"/>
          <w:color w:val="000000"/>
          <w:sz w:val="20"/>
          <w:szCs w:val="20"/>
        </w:rPr>
        <w:t>o Unit (at least 1m away) and 20</w:t>
      </w:r>
      <w:r w:rsidRPr="00A869CB">
        <w:rPr>
          <w:rFonts w:ascii="Times New Roman" w:hAnsi="Times New Roman"/>
          <w:color w:val="000000"/>
          <w:sz w:val="20"/>
          <w:szCs w:val="20"/>
        </w:rPr>
        <w:t>Amp circuit breaker in DB board</w:t>
      </w:r>
    </w:p>
    <w:p w:rsidR="008C2C88" w:rsidRPr="00A869CB" w:rsidRDefault="008C2C88" w:rsidP="008C2C88">
      <w:pPr>
        <w:spacing w:after="0" w:line="240" w:lineRule="auto"/>
        <w:rPr>
          <w:rFonts w:ascii="Times New Roman" w:hAnsi="Times New Roman"/>
          <w:color w:val="000000"/>
          <w:sz w:val="20"/>
          <w:szCs w:val="20"/>
        </w:rPr>
      </w:pPr>
    </w:p>
    <w:p w:rsidR="008C2C88" w:rsidRPr="00A869CB" w:rsidRDefault="008C2C88" w:rsidP="008C2C88">
      <w:pPr>
        <w:spacing w:after="0" w:line="240" w:lineRule="auto"/>
        <w:ind w:left="2880" w:firstLine="720"/>
        <w:jc w:val="both"/>
        <w:rPr>
          <w:rFonts w:ascii="Times New Roman" w:hAnsi="Times New Roman"/>
          <w:b/>
          <w:color w:val="000000"/>
          <w:sz w:val="20"/>
          <w:szCs w:val="20"/>
        </w:rPr>
      </w:pPr>
      <w:r w:rsidRPr="00A869CB">
        <w:rPr>
          <w:rFonts w:ascii="Times New Roman" w:hAnsi="Times New Roman"/>
          <w:b/>
          <w:color w:val="000000"/>
          <w:sz w:val="20"/>
          <w:szCs w:val="20"/>
        </w:rPr>
        <w:t>SHADEPORTS:</w:t>
      </w:r>
    </w:p>
    <w:p w:rsidR="008C2C88" w:rsidRPr="00A869CB" w:rsidRDefault="008C2C88" w:rsidP="008C2C88">
      <w:pPr>
        <w:spacing w:after="0" w:line="240" w:lineRule="auto"/>
        <w:ind w:left="2880" w:firstLine="720"/>
        <w:jc w:val="both"/>
        <w:rPr>
          <w:rFonts w:ascii="Times New Roman" w:hAnsi="Times New Roman"/>
          <w:sz w:val="18"/>
          <w:szCs w:val="18"/>
          <w:u w:val="single"/>
        </w:rPr>
      </w:pPr>
    </w:p>
    <w:p w:rsidR="008C2C88" w:rsidRPr="00A869CB" w:rsidRDefault="008C2C88" w:rsidP="008C2C88">
      <w:pPr>
        <w:spacing w:after="0" w:line="240" w:lineRule="auto"/>
        <w:jc w:val="both"/>
        <w:rPr>
          <w:rFonts w:ascii="Times New Roman" w:hAnsi="Times New Roman"/>
          <w:sz w:val="18"/>
          <w:szCs w:val="18"/>
        </w:rPr>
      </w:pPr>
      <w:r w:rsidRPr="00A869CB">
        <w:rPr>
          <w:rFonts w:ascii="Times New Roman" w:hAnsi="Times New Roman"/>
          <w:sz w:val="18"/>
          <w:szCs w:val="18"/>
        </w:rPr>
        <w:t>Item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Single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Double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Triple</w:t>
      </w:r>
    </w:p>
    <w:p w:rsidR="008C2C88" w:rsidRPr="00A869CB" w:rsidRDefault="008C2C88" w:rsidP="008C2C88">
      <w:pPr>
        <w:spacing w:after="0" w:line="240" w:lineRule="auto"/>
        <w:jc w:val="both"/>
        <w:rPr>
          <w:rFonts w:ascii="Times New Roman" w:hAnsi="Times New Roman"/>
          <w:sz w:val="18"/>
          <w:szCs w:val="18"/>
        </w:rPr>
      </w:pPr>
      <w:r w:rsidRPr="00A869CB">
        <w:rPr>
          <w:rFonts w:ascii="Times New Roman" w:hAnsi="Times New Roman"/>
          <w:sz w:val="18"/>
          <w:szCs w:val="18"/>
        </w:rPr>
        <w:t>Pitch Height</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900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1350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1350</w:t>
      </w:r>
    </w:p>
    <w:p w:rsidR="008C2C88" w:rsidRPr="00A869CB" w:rsidRDefault="008C2C88" w:rsidP="008C2C88">
      <w:pPr>
        <w:spacing w:after="0" w:line="240" w:lineRule="auto"/>
        <w:jc w:val="both"/>
        <w:rPr>
          <w:rFonts w:ascii="Times New Roman" w:hAnsi="Times New Roman"/>
          <w:sz w:val="18"/>
          <w:szCs w:val="18"/>
        </w:rPr>
      </w:pPr>
      <w:r w:rsidRPr="00A869CB">
        <w:rPr>
          <w:rFonts w:ascii="Times New Roman" w:hAnsi="Times New Roman"/>
          <w:sz w:val="18"/>
          <w:szCs w:val="18"/>
        </w:rPr>
        <w:t>Clearance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2100</w:t>
      </w:r>
    </w:p>
    <w:p w:rsidR="008C2C88" w:rsidRPr="00A869CB" w:rsidRDefault="008C2C88" w:rsidP="008C2C88">
      <w:pPr>
        <w:spacing w:after="0" w:line="240" w:lineRule="auto"/>
        <w:jc w:val="both"/>
        <w:rPr>
          <w:rFonts w:ascii="Times New Roman" w:hAnsi="Times New Roman"/>
          <w:sz w:val="18"/>
          <w:szCs w:val="18"/>
        </w:rPr>
      </w:pPr>
      <w:r w:rsidRPr="00A869CB">
        <w:rPr>
          <w:rFonts w:ascii="Times New Roman" w:hAnsi="Times New Roman"/>
          <w:sz w:val="18"/>
          <w:szCs w:val="18"/>
        </w:rPr>
        <w:t>Width</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3000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7500</w:t>
      </w:r>
    </w:p>
    <w:p w:rsidR="008C2C88" w:rsidRPr="00A869CB" w:rsidRDefault="008C2C88" w:rsidP="008C2C88">
      <w:pPr>
        <w:spacing w:after="0" w:line="240" w:lineRule="auto"/>
        <w:jc w:val="both"/>
        <w:rPr>
          <w:rFonts w:ascii="Times New Roman" w:hAnsi="Times New Roman"/>
          <w:sz w:val="18"/>
          <w:szCs w:val="18"/>
        </w:rPr>
      </w:pPr>
      <w:r w:rsidRPr="00A869CB">
        <w:rPr>
          <w:rFonts w:ascii="Times New Roman" w:hAnsi="Times New Roman"/>
          <w:sz w:val="18"/>
          <w:szCs w:val="18"/>
        </w:rPr>
        <w:t>Length of span</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5500</w:t>
      </w:r>
    </w:p>
    <w:p w:rsidR="008C2C88" w:rsidRPr="00A869CB" w:rsidRDefault="008C2C88" w:rsidP="008C2C88">
      <w:pPr>
        <w:spacing w:after="0" w:line="240" w:lineRule="auto"/>
        <w:jc w:val="both"/>
        <w:rPr>
          <w:rFonts w:ascii="Times New Roman" w:hAnsi="Times New Roman"/>
          <w:sz w:val="18"/>
          <w:szCs w:val="18"/>
        </w:rPr>
      </w:pPr>
      <w:r w:rsidRPr="00A869CB">
        <w:rPr>
          <w:rFonts w:ascii="Times New Roman" w:hAnsi="Times New Roman"/>
          <w:sz w:val="18"/>
          <w:szCs w:val="18"/>
        </w:rPr>
        <w:t>Cross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57 x 2</w:t>
      </w:r>
    </w:p>
    <w:p w:rsidR="008C2C88" w:rsidRPr="00A869CB" w:rsidRDefault="008C2C88" w:rsidP="008C2C88">
      <w:pPr>
        <w:spacing w:after="0" w:line="240" w:lineRule="auto"/>
        <w:jc w:val="both"/>
        <w:rPr>
          <w:rFonts w:ascii="Times New Roman" w:hAnsi="Times New Roman"/>
          <w:sz w:val="18"/>
          <w:szCs w:val="18"/>
        </w:rPr>
      </w:pPr>
      <w:r w:rsidRPr="00A869CB">
        <w:rPr>
          <w:rFonts w:ascii="Times New Roman" w:hAnsi="Times New Roman"/>
          <w:sz w:val="18"/>
          <w:szCs w:val="18"/>
        </w:rPr>
        <w:t>Cable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6mm galvanized in all cases</w:t>
      </w:r>
    </w:p>
    <w:p w:rsidR="008C2C88" w:rsidRPr="00A869CB" w:rsidRDefault="008C2C88" w:rsidP="008C2C88">
      <w:pPr>
        <w:spacing w:after="0" w:line="240" w:lineRule="auto"/>
        <w:jc w:val="both"/>
        <w:rPr>
          <w:rFonts w:ascii="Times New Roman" w:hAnsi="Times New Roman"/>
          <w:sz w:val="18"/>
          <w:szCs w:val="18"/>
        </w:rPr>
      </w:pPr>
      <w:r w:rsidRPr="00A869CB">
        <w:rPr>
          <w:rFonts w:ascii="Times New Roman" w:hAnsi="Times New Roman"/>
          <w:sz w:val="18"/>
          <w:szCs w:val="18"/>
        </w:rPr>
        <w:t>Hoops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p>
    <w:p w:rsidR="008C2C88" w:rsidRPr="00A869CB" w:rsidRDefault="008C2C88" w:rsidP="008C2C88">
      <w:pPr>
        <w:spacing w:after="0" w:line="240" w:lineRule="auto"/>
        <w:jc w:val="both"/>
        <w:rPr>
          <w:rFonts w:ascii="Times New Roman" w:hAnsi="Times New Roman"/>
          <w:sz w:val="18"/>
          <w:szCs w:val="18"/>
        </w:rPr>
      </w:pPr>
      <w:r w:rsidRPr="00A869CB">
        <w:rPr>
          <w:rFonts w:ascii="Times New Roman" w:hAnsi="Times New Roman"/>
          <w:sz w:val="18"/>
          <w:szCs w:val="18"/>
        </w:rPr>
        <w:t>Cantilever (bottom)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p>
    <w:p w:rsidR="008C2C88" w:rsidRPr="00A869CB" w:rsidRDefault="008C2C88" w:rsidP="008C2C88">
      <w:pPr>
        <w:spacing w:after="0" w:line="240" w:lineRule="auto"/>
        <w:jc w:val="both"/>
        <w:rPr>
          <w:rFonts w:ascii="Times New Roman" w:hAnsi="Times New Roman"/>
          <w:sz w:val="18"/>
          <w:szCs w:val="18"/>
        </w:rPr>
      </w:pPr>
      <w:r w:rsidRPr="00A869CB">
        <w:rPr>
          <w:rFonts w:ascii="Times New Roman" w:hAnsi="Times New Roman"/>
          <w:sz w:val="18"/>
          <w:szCs w:val="18"/>
        </w:rPr>
        <w:t>Cantilever (top arm)</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42 x 2</w:t>
      </w:r>
    </w:p>
    <w:p w:rsidR="008C2C88" w:rsidRPr="00A869CB" w:rsidRDefault="008C2C88" w:rsidP="008C2C88">
      <w:pPr>
        <w:spacing w:after="0" w:line="240" w:lineRule="auto"/>
        <w:jc w:val="both"/>
        <w:rPr>
          <w:rFonts w:ascii="Times New Roman" w:hAnsi="Times New Roman"/>
          <w:sz w:val="18"/>
          <w:szCs w:val="18"/>
        </w:rPr>
      </w:pPr>
      <w:r w:rsidRPr="00A869CB">
        <w:rPr>
          <w:rFonts w:ascii="Times New Roman" w:hAnsi="Times New Roman"/>
          <w:sz w:val="18"/>
          <w:szCs w:val="18"/>
        </w:rPr>
        <w:t>Cantilever (brace)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34 x 2</w:t>
      </w:r>
    </w:p>
    <w:p w:rsidR="008C2C88" w:rsidRPr="00A869CB" w:rsidRDefault="008C2C88" w:rsidP="008C2C88">
      <w:pPr>
        <w:spacing w:after="0" w:line="240" w:lineRule="auto"/>
        <w:jc w:val="both"/>
        <w:rPr>
          <w:rFonts w:ascii="Times New Roman" w:hAnsi="Times New Roman"/>
          <w:sz w:val="18"/>
          <w:szCs w:val="18"/>
        </w:rPr>
      </w:pPr>
      <w:r w:rsidRPr="00A869CB">
        <w:rPr>
          <w:rFonts w:ascii="Times New Roman" w:hAnsi="Times New Roman"/>
          <w:sz w:val="18"/>
          <w:szCs w:val="18"/>
        </w:rPr>
        <w:t>Columns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165 x 3.5 x 4000</w:t>
      </w:r>
    </w:p>
    <w:p w:rsidR="008C2C88" w:rsidRPr="00A869CB" w:rsidRDefault="008C2C88" w:rsidP="008C2C88">
      <w:pPr>
        <w:spacing w:after="0" w:line="240" w:lineRule="auto"/>
        <w:jc w:val="both"/>
        <w:rPr>
          <w:rFonts w:ascii="Times New Roman" w:hAnsi="Times New Roman"/>
          <w:sz w:val="18"/>
          <w:szCs w:val="18"/>
        </w:rPr>
      </w:pPr>
      <w:r w:rsidRPr="00A869CB">
        <w:rPr>
          <w:rFonts w:ascii="Times New Roman" w:hAnsi="Times New Roman"/>
          <w:sz w:val="18"/>
          <w:szCs w:val="18"/>
        </w:rPr>
        <w:t>Columns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76 x 2</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76 x 2</w:t>
      </w:r>
    </w:p>
    <w:p w:rsidR="008C2C88" w:rsidRPr="00A869CB" w:rsidRDefault="008C2C88" w:rsidP="008C2C88">
      <w:pPr>
        <w:spacing w:after="0" w:line="240" w:lineRule="auto"/>
        <w:jc w:val="both"/>
        <w:rPr>
          <w:rFonts w:ascii="Times New Roman" w:hAnsi="Times New Roman"/>
          <w:sz w:val="18"/>
          <w:szCs w:val="18"/>
        </w:rPr>
      </w:pPr>
      <w:r w:rsidRPr="00A869CB">
        <w:rPr>
          <w:rFonts w:ascii="Times New Roman" w:hAnsi="Times New Roman"/>
          <w:sz w:val="18"/>
          <w:szCs w:val="18"/>
        </w:rPr>
        <w:t>Foundations</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500 x 600 x 900</w:t>
      </w:r>
    </w:p>
    <w:p w:rsidR="008C2C88" w:rsidRPr="00A869CB" w:rsidRDefault="008C2C88" w:rsidP="008C2C88">
      <w:pPr>
        <w:spacing w:after="0" w:line="240" w:lineRule="auto"/>
        <w:jc w:val="both"/>
        <w:rPr>
          <w:rFonts w:ascii="Times New Roman" w:hAnsi="Times New Roman"/>
          <w:sz w:val="18"/>
          <w:szCs w:val="18"/>
        </w:rPr>
      </w:pPr>
      <w:r w:rsidRPr="00A869CB">
        <w:rPr>
          <w:rFonts w:ascii="Times New Roman" w:hAnsi="Times New Roman"/>
          <w:sz w:val="18"/>
          <w:szCs w:val="18"/>
        </w:rPr>
        <w:t>Concrete</w:t>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r>
      <w:r w:rsidRPr="00A869CB">
        <w:rPr>
          <w:rFonts w:ascii="Times New Roman" w:hAnsi="Times New Roman"/>
          <w:sz w:val="18"/>
          <w:szCs w:val="18"/>
        </w:rPr>
        <w:tab/>
        <w:t>20 MPA for all</w:t>
      </w:r>
    </w:p>
    <w:p w:rsidR="008C2C88" w:rsidRPr="00A869CB" w:rsidRDefault="008C2C88" w:rsidP="008C2C88">
      <w:pPr>
        <w:spacing w:after="0" w:line="240" w:lineRule="auto"/>
        <w:jc w:val="both"/>
        <w:rPr>
          <w:rFonts w:ascii="Times New Roman" w:hAnsi="Times New Roman"/>
          <w:sz w:val="18"/>
          <w:szCs w:val="18"/>
        </w:rPr>
      </w:pPr>
    </w:p>
    <w:p w:rsidR="008C2C88" w:rsidRPr="00A869CB" w:rsidRDefault="008C2C88" w:rsidP="008C2C88">
      <w:pPr>
        <w:spacing w:after="0" w:line="240" w:lineRule="auto"/>
        <w:jc w:val="both"/>
        <w:rPr>
          <w:rFonts w:ascii="Times New Roman" w:hAnsi="Times New Roman"/>
          <w:sz w:val="18"/>
          <w:szCs w:val="18"/>
        </w:rPr>
      </w:pPr>
      <w:r w:rsidRPr="00A869CB">
        <w:rPr>
          <w:rFonts w:ascii="Times New Roman" w:hAnsi="Times New Roman"/>
          <w:sz w:val="18"/>
          <w:szCs w:val="18"/>
        </w:rPr>
        <w:t>The hanging braces must be braced</w:t>
      </w:r>
    </w:p>
    <w:p w:rsidR="008C2C88" w:rsidRPr="00A869CB" w:rsidRDefault="008C2C88" w:rsidP="008C2C88">
      <w:pPr>
        <w:spacing w:after="0" w:line="240" w:lineRule="auto"/>
        <w:jc w:val="both"/>
        <w:rPr>
          <w:rFonts w:ascii="Times New Roman" w:hAnsi="Times New Roman"/>
          <w:sz w:val="18"/>
          <w:szCs w:val="18"/>
        </w:rPr>
      </w:pPr>
      <w:r w:rsidRPr="00A869CB">
        <w:rPr>
          <w:rFonts w:ascii="Times New Roman" w:hAnsi="Times New Roman"/>
          <w:sz w:val="18"/>
          <w:szCs w:val="18"/>
        </w:rPr>
        <w:t xml:space="preserve">The hanging brace must have a </w:t>
      </w:r>
      <w:proofErr w:type="gramStart"/>
      <w:r w:rsidRPr="00A869CB">
        <w:rPr>
          <w:rFonts w:ascii="Times New Roman" w:hAnsi="Times New Roman"/>
          <w:sz w:val="18"/>
          <w:szCs w:val="18"/>
        </w:rPr>
        <w:t>12.5 degree</w:t>
      </w:r>
      <w:proofErr w:type="gramEnd"/>
      <w:r w:rsidRPr="00A869CB">
        <w:rPr>
          <w:rFonts w:ascii="Times New Roman" w:hAnsi="Times New Roman"/>
          <w:sz w:val="18"/>
          <w:szCs w:val="18"/>
        </w:rPr>
        <w:t xml:space="preserve"> angle</w:t>
      </w:r>
    </w:p>
    <w:p w:rsidR="008C2C88" w:rsidRPr="00A869CB" w:rsidRDefault="008C2C88" w:rsidP="008C2C88">
      <w:pPr>
        <w:spacing w:after="0" w:line="240" w:lineRule="auto"/>
        <w:jc w:val="both"/>
        <w:rPr>
          <w:rFonts w:ascii="Times New Roman" w:hAnsi="Times New Roman"/>
          <w:sz w:val="18"/>
          <w:szCs w:val="18"/>
        </w:rPr>
      </w:pPr>
      <w:r w:rsidRPr="00A869CB">
        <w:rPr>
          <w:rFonts w:ascii="Times New Roman" w:hAnsi="Times New Roman"/>
          <w:sz w:val="18"/>
          <w:szCs w:val="18"/>
        </w:rPr>
        <w:t>The hoops must be rolled on a rolling machine and not cranked/ bend</w:t>
      </w:r>
    </w:p>
    <w:p w:rsidR="008C2C88" w:rsidRPr="00A869CB" w:rsidRDefault="008C2C88" w:rsidP="008C2C88">
      <w:pPr>
        <w:spacing w:after="0" w:line="240" w:lineRule="auto"/>
        <w:jc w:val="both"/>
        <w:rPr>
          <w:rFonts w:ascii="Times New Roman" w:hAnsi="Times New Roman"/>
          <w:sz w:val="18"/>
          <w:szCs w:val="18"/>
        </w:rPr>
      </w:pPr>
      <w:r w:rsidRPr="00A869CB">
        <w:rPr>
          <w:rFonts w:ascii="Times New Roman" w:hAnsi="Times New Roman"/>
          <w:sz w:val="18"/>
          <w:szCs w:val="18"/>
        </w:rPr>
        <w:t>Colour green</w:t>
      </w:r>
    </w:p>
    <w:p w:rsidR="008C2C88" w:rsidRPr="00A869CB" w:rsidRDefault="008C2C88" w:rsidP="008C2C88">
      <w:pPr>
        <w:spacing w:after="0" w:line="240" w:lineRule="auto"/>
        <w:jc w:val="both"/>
        <w:rPr>
          <w:rFonts w:ascii="Times New Roman" w:hAnsi="Times New Roman"/>
          <w:sz w:val="18"/>
          <w:szCs w:val="18"/>
        </w:rPr>
      </w:pPr>
      <w:r w:rsidRPr="00A869CB">
        <w:rPr>
          <w:rFonts w:ascii="Times New Roman" w:hAnsi="Times New Roman"/>
          <w:sz w:val="18"/>
          <w:szCs w:val="18"/>
        </w:rPr>
        <w:t xml:space="preserve">The cotton used for sewing the nets must be UV resistant </w:t>
      </w:r>
    </w:p>
    <w:p w:rsidR="008C2C88" w:rsidRPr="00A869CB" w:rsidRDefault="008C2C88" w:rsidP="008C2C8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t>6/…</w:t>
      </w:r>
    </w:p>
    <w:p w:rsidR="008C2C88" w:rsidRPr="00A869CB" w:rsidRDefault="008C2C88" w:rsidP="008C2C88">
      <w:pPr>
        <w:spacing w:after="0" w:line="240" w:lineRule="auto"/>
        <w:rPr>
          <w:rFonts w:ascii="Times New Roman" w:hAnsi="Times New Roman"/>
          <w:color w:val="000000"/>
          <w:sz w:val="20"/>
          <w:szCs w:val="20"/>
        </w:rPr>
      </w:pPr>
    </w:p>
    <w:p w:rsidR="008C2C88" w:rsidRPr="00A869CB" w:rsidRDefault="008C2C88" w:rsidP="008C2C88">
      <w:pPr>
        <w:spacing w:after="0" w:line="240" w:lineRule="auto"/>
        <w:jc w:val="center"/>
        <w:rPr>
          <w:rFonts w:ascii="Times New Roman" w:hAnsi="Times New Roman"/>
          <w:color w:val="000000"/>
          <w:sz w:val="20"/>
          <w:szCs w:val="20"/>
        </w:rPr>
      </w:pPr>
      <w:r w:rsidRPr="00A869CB">
        <w:rPr>
          <w:rFonts w:ascii="Times New Roman" w:hAnsi="Times New Roman"/>
          <w:color w:val="000000"/>
          <w:sz w:val="20"/>
          <w:szCs w:val="20"/>
        </w:rPr>
        <w:t>-6-</w:t>
      </w:r>
    </w:p>
    <w:p w:rsidR="008C2C88" w:rsidRPr="00A869CB" w:rsidRDefault="008C2C88" w:rsidP="008C2C88">
      <w:pPr>
        <w:spacing w:after="0" w:line="240" w:lineRule="auto"/>
        <w:rPr>
          <w:rFonts w:ascii="Times New Roman" w:hAnsi="Times New Roman"/>
          <w:color w:val="FF0000"/>
          <w:sz w:val="20"/>
          <w:szCs w:val="20"/>
          <w:u w:val="single"/>
        </w:rPr>
      </w:pPr>
    </w:p>
    <w:p w:rsidR="008C2C88" w:rsidRPr="00A869CB" w:rsidRDefault="008C2C88" w:rsidP="008C2C8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Workbenches &amp; Tops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Worktops to be 32</w:t>
      </w:r>
      <w:r w:rsidRPr="00A869CB">
        <w:rPr>
          <w:rFonts w:ascii="Times New Roman" w:hAnsi="Times New Roman"/>
          <w:sz w:val="20"/>
          <w:szCs w:val="20"/>
          <w:vertAlign w:val="superscript"/>
        </w:rPr>
        <w:t>mm</w:t>
      </w:r>
      <w:r w:rsidRPr="00A869CB">
        <w:rPr>
          <w:rFonts w:ascii="Times New Roman" w:hAnsi="Times New Roman"/>
          <w:sz w:val="20"/>
          <w:szCs w:val="20"/>
        </w:rPr>
        <w:t xml:space="preserve"> thick, either 600mm or 900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 xml:space="preserve"> Formica brand </w:t>
      </w:r>
      <w:proofErr w:type="spellStart"/>
      <w:r w:rsidRPr="00A869CB">
        <w:rPr>
          <w:rFonts w:ascii="Times New Roman" w:hAnsi="Times New Roman"/>
          <w:sz w:val="20"/>
          <w:szCs w:val="20"/>
        </w:rPr>
        <w:t>postform</w:t>
      </w:r>
      <w:proofErr w:type="spellEnd"/>
      <w:r w:rsidRPr="00A869CB">
        <w:rPr>
          <w:rFonts w:ascii="Times New Roman" w:hAnsi="Times New Roman"/>
          <w:sz w:val="20"/>
          <w:szCs w:val="20"/>
        </w:rPr>
        <w:t xml:space="preserve"> - white (unless otherwise stipulated in Bill)</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Where necessary 75mm holes must be drilled in worktops to accommodate computer cables and power supply to machinery and be made good with a plastic grommet</w:t>
      </w:r>
    </w:p>
    <w:p w:rsidR="008C2C88" w:rsidRPr="00A869CB" w:rsidRDefault="008C2C88" w:rsidP="008C2C88">
      <w:pPr>
        <w:spacing w:after="0" w:line="240" w:lineRule="auto"/>
        <w:rPr>
          <w:rFonts w:ascii="Times New Roman" w:hAnsi="Times New Roman"/>
          <w:sz w:val="20"/>
          <w:szCs w:val="20"/>
        </w:rPr>
      </w:pPr>
      <w:r>
        <w:rPr>
          <w:rFonts w:ascii="Times New Roman" w:hAnsi="Times New Roman"/>
          <w:sz w:val="20"/>
          <w:szCs w:val="20"/>
        </w:rPr>
        <w:t>Pre-manufacture 30</w:t>
      </w:r>
      <w:r>
        <w:rPr>
          <w:rFonts w:ascii="Times New Roman" w:hAnsi="Times New Roman"/>
          <w:sz w:val="20"/>
          <w:szCs w:val="20"/>
          <w:vertAlign w:val="superscript"/>
        </w:rPr>
        <w:t>mm</w:t>
      </w:r>
      <w:r>
        <w:rPr>
          <w:rFonts w:ascii="Times New Roman" w:hAnsi="Times New Roman"/>
          <w:sz w:val="20"/>
          <w:szCs w:val="20"/>
        </w:rPr>
        <w:t xml:space="preserve"> x 30</w:t>
      </w:r>
      <w:r w:rsidRPr="00A869CB">
        <w:rPr>
          <w:rFonts w:ascii="Times New Roman" w:hAnsi="Times New Roman"/>
          <w:sz w:val="20"/>
          <w:szCs w:val="20"/>
          <w:vertAlign w:val="superscript"/>
        </w:rPr>
        <w:t>mm</w:t>
      </w:r>
      <w:r w:rsidRPr="00A869CB">
        <w:rPr>
          <w:rFonts w:ascii="Times New Roman" w:hAnsi="Times New Roman"/>
          <w:sz w:val="20"/>
          <w:szCs w:val="20"/>
        </w:rPr>
        <w:t xml:space="preserve"> steel square tubing frames as supplied by SA Lab or similar, sections of </w:t>
      </w:r>
      <w:r>
        <w:rPr>
          <w:rFonts w:ascii="Times New Roman" w:hAnsi="Times New Roman"/>
          <w:sz w:val="20"/>
          <w:szCs w:val="20"/>
        </w:rPr>
        <w:t>1 000mm wide and 500mm deep or 1000mm wide and 800mm deep,</w:t>
      </w:r>
      <w:r w:rsidRPr="00A869CB">
        <w:rPr>
          <w:rFonts w:ascii="Times New Roman" w:hAnsi="Times New Roman"/>
          <w:sz w:val="20"/>
          <w:szCs w:val="20"/>
        </w:rPr>
        <w:t xml:space="preserve"> for </w:t>
      </w:r>
      <w:proofErr w:type="spellStart"/>
      <w:r w:rsidRPr="00A869CB">
        <w:rPr>
          <w:rFonts w:ascii="Times New Roman" w:hAnsi="Times New Roman"/>
          <w:sz w:val="20"/>
          <w:szCs w:val="20"/>
        </w:rPr>
        <w:t>postform</w:t>
      </w:r>
      <w:proofErr w:type="spellEnd"/>
      <w:r w:rsidRPr="00A869CB">
        <w:rPr>
          <w:rFonts w:ascii="Times New Roman" w:hAnsi="Times New Roman"/>
          <w:sz w:val="20"/>
          <w:szCs w:val="20"/>
        </w:rPr>
        <w:t xml:space="preserve"> tops. All 4</w:t>
      </w:r>
      <w:r>
        <w:rPr>
          <w:rFonts w:ascii="Times New Roman" w:hAnsi="Times New Roman"/>
          <w:sz w:val="20"/>
          <w:szCs w:val="20"/>
        </w:rPr>
        <w:t xml:space="preserve"> legs to be on lockable castors or adjustable inserts as per BOQ</w:t>
      </w:r>
      <w:r w:rsidRPr="00A869CB">
        <w:rPr>
          <w:rFonts w:ascii="Times New Roman" w:hAnsi="Times New Roman"/>
          <w:sz w:val="20"/>
          <w:szCs w:val="20"/>
        </w:rPr>
        <w:t xml:space="preserve">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Cupboards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w:t>
      </w:r>
      <w:r>
        <w:rPr>
          <w:rFonts w:ascii="Times New Roman" w:hAnsi="Times New Roman"/>
          <w:sz w:val="20"/>
          <w:szCs w:val="20"/>
        </w:rPr>
        <w:t xml:space="preserve"> All doors to be double panelled for stability.</w:t>
      </w:r>
      <w:r w:rsidRPr="00A869CB">
        <w:rPr>
          <w:rFonts w:ascii="Times New Roman" w:hAnsi="Times New Roman"/>
          <w:sz w:val="20"/>
          <w:szCs w:val="20"/>
        </w:rPr>
        <w:t xml:space="preserve"> See bill of quantities for sizes and combinations. </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In kitchens timber cupboards to be manufactured and installed with 16mm melamine covered pressed wood. All cupboards to be on 100mm pedestals. Exterior to be Oak finish and Interior to be white finish. All visible exterior edges to be finished in Oak and </w:t>
      </w:r>
      <w:r w:rsidRPr="00A869CB">
        <w:rPr>
          <w:rFonts w:ascii="Times New Roman" w:hAnsi="Times New Roman"/>
          <w:sz w:val="20"/>
          <w:szCs w:val="20"/>
        </w:rPr>
        <w:lastRenderedPageBreak/>
        <w:t xml:space="preserve">internally white. Each drawer </w:t>
      </w:r>
      <w:proofErr w:type="gramStart"/>
      <w:r w:rsidRPr="00A869CB">
        <w:rPr>
          <w:rFonts w:ascii="Times New Roman" w:hAnsi="Times New Roman"/>
          <w:sz w:val="20"/>
          <w:szCs w:val="20"/>
        </w:rPr>
        <w:t>face</w:t>
      </w:r>
      <w:proofErr w:type="gramEnd"/>
      <w:r w:rsidRPr="00A869CB">
        <w:rPr>
          <w:rFonts w:ascii="Times New Roman" w:hAnsi="Times New Roman"/>
          <w:sz w:val="20"/>
          <w:szCs w:val="20"/>
        </w:rPr>
        <w:t xml:space="preserve"> and door to have wrap around finish. Doors to be affixed on 2 hinges each and drawers on runners. Each drawer and door to be equipped with an aluminium handle</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8C2C88" w:rsidRPr="00A869CB" w:rsidRDefault="008C2C88" w:rsidP="008C2C8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Doors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w:t>
      </w:r>
      <w:r>
        <w:rPr>
          <w:rFonts w:ascii="Times New Roman" w:hAnsi="Times New Roman"/>
          <w:sz w:val="20"/>
          <w:szCs w:val="20"/>
        </w:rPr>
        <w:t>luminium hinges, not less than 4</w:t>
      </w:r>
      <w:r w:rsidRPr="00A869CB">
        <w:rPr>
          <w:rFonts w:ascii="Times New Roman" w:hAnsi="Times New Roman"/>
          <w:sz w:val="20"/>
          <w:szCs w:val="20"/>
        </w:rPr>
        <w:t xml:space="preserve"> hinges on a 2 100mm high </w:t>
      </w:r>
      <w:r>
        <w:rPr>
          <w:rFonts w:ascii="Times New Roman" w:hAnsi="Times New Roman"/>
          <w:sz w:val="20"/>
          <w:szCs w:val="20"/>
        </w:rPr>
        <w:t>door. On higher doors at least 5</w:t>
      </w:r>
      <w:r w:rsidRPr="00A869CB">
        <w:rPr>
          <w:rFonts w:ascii="Times New Roman" w:hAnsi="Times New Roman"/>
          <w:sz w:val="20"/>
          <w:szCs w:val="20"/>
        </w:rPr>
        <w:t xml:space="preserve"> hinges should be fitted.</w:t>
      </w:r>
      <w:r>
        <w:rPr>
          <w:rFonts w:ascii="Times New Roman" w:hAnsi="Times New Roman"/>
          <w:sz w:val="20"/>
          <w:szCs w:val="20"/>
        </w:rPr>
        <w:t xml:space="preserve"> The glass door must have a mid-rail with bottom half either glass or solid aluminium, the aluminium door profile must be 90mm all-round </w:t>
      </w:r>
      <w:r w:rsidRPr="00A869CB">
        <w:rPr>
          <w:rFonts w:ascii="Times New Roman" w:hAnsi="Times New Roman"/>
          <w:sz w:val="20"/>
          <w:szCs w:val="20"/>
        </w:rPr>
        <w:t>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8C2C88" w:rsidRPr="00A869CB" w:rsidRDefault="008C2C88" w:rsidP="008C2C88">
      <w:pPr>
        <w:spacing w:after="0" w:line="240" w:lineRule="auto"/>
        <w:jc w:val="center"/>
        <w:rPr>
          <w:rFonts w:ascii="Times New Roman" w:hAnsi="Times New Roman"/>
          <w:b/>
          <w:sz w:val="20"/>
          <w:szCs w:val="20"/>
          <w:u w:val="single"/>
        </w:rPr>
      </w:pPr>
    </w:p>
    <w:p w:rsidR="008C2C88" w:rsidRPr="00A869CB" w:rsidRDefault="008C2C88" w:rsidP="008C2C88">
      <w:pPr>
        <w:spacing w:after="0" w:line="240" w:lineRule="auto"/>
        <w:rPr>
          <w:rFonts w:ascii="Times New Roman" w:hAnsi="Times New Roman"/>
          <w:bCs/>
          <w:sz w:val="20"/>
          <w:szCs w:val="20"/>
        </w:rPr>
      </w:pPr>
    </w:p>
    <w:p w:rsidR="008C2C88" w:rsidRPr="00A869CB" w:rsidRDefault="008C2C88" w:rsidP="008C2C88">
      <w:pPr>
        <w:spacing w:after="0" w:line="240" w:lineRule="auto"/>
        <w:jc w:val="center"/>
        <w:rPr>
          <w:rFonts w:ascii="Times New Roman" w:hAnsi="Times New Roman"/>
          <w:b/>
          <w:bCs/>
          <w:sz w:val="20"/>
          <w:szCs w:val="20"/>
          <w:u w:val="single"/>
        </w:rPr>
      </w:pPr>
      <w:r w:rsidRPr="00A869CB">
        <w:rPr>
          <w:rFonts w:ascii="Times New Roman" w:hAnsi="Times New Roman"/>
          <w:b/>
          <w:bCs/>
          <w:sz w:val="20"/>
          <w:szCs w:val="20"/>
          <w:u w:val="single"/>
        </w:rPr>
        <w:t>Paint</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Two final coats of White paint to all surfaces, ceiling and walls. Door colours to be confirmed by Project </w:t>
      </w:r>
      <w:proofErr w:type="gramStart"/>
      <w:r w:rsidRPr="00A869CB">
        <w:rPr>
          <w:rFonts w:ascii="Times New Roman" w:hAnsi="Times New Roman"/>
          <w:sz w:val="20"/>
          <w:szCs w:val="20"/>
        </w:rPr>
        <w:t>Manager,  if</w:t>
      </w:r>
      <w:proofErr w:type="gramEnd"/>
      <w:r w:rsidRPr="00A869CB">
        <w:rPr>
          <w:rFonts w:ascii="Times New Roman" w:hAnsi="Times New Roman"/>
          <w:sz w:val="20"/>
          <w:szCs w:val="20"/>
        </w:rPr>
        <w:t xml:space="preserve"> not varnished</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Existing pipes against wall must be colour coded painted, for example gas, water, oxygen</w:t>
      </w:r>
    </w:p>
    <w:p w:rsidR="008C2C88" w:rsidRPr="00A869CB" w:rsidRDefault="008C2C88" w:rsidP="008C2C88">
      <w:pPr>
        <w:spacing w:after="0" w:line="240" w:lineRule="auto"/>
        <w:rPr>
          <w:rFonts w:ascii="Times New Roman" w:hAnsi="Times New Roman"/>
          <w:bCs/>
          <w:sz w:val="20"/>
          <w:szCs w:val="20"/>
        </w:rPr>
      </w:pPr>
      <w:r w:rsidRPr="00A869CB">
        <w:rPr>
          <w:rFonts w:ascii="Times New Roman" w:hAnsi="Times New Roman"/>
          <w:sz w:val="20"/>
          <w:szCs w:val="20"/>
        </w:rPr>
        <w:t xml:space="preserve">Rhino board surface to receive </w:t>
      </w:r>
      <w:proofErr w:type="spellStart"/>
      <w:r w:rsidRPr="00A869CB">
        <w:rPr>
          <w:rFonts w:ascii="Times New Roman" w:hAnsi="Times New Roman"/>
          <w:sz w:val="20"/>
          <w:szCs w:val="20"/>
        </w:rPr>
        <w:t>Rhinolite</w:t>
      </w:r>
      <w:proofErr w:type="spellEnd"/>
      <w:r w:rsidRPr="00A869CB">
        <w:rPr>
          <w:rFonts w:ascii="Times New Roman" w:hAnsi="Times New Roman"/>
          <w:sz w:val="20"/>
          <w:szCs w:val="20"/>
        </w:rPr>
        <w:t xml:space="preserve"> to a smooth finish on dry walls</w:t>
      </w:r>
    </w:p>
    <w:p w:rsidR="008C2C88" w:rsidRPr="00A869CB" w:rsidRDefault="008C2C88" w:rsidP="008C2C88">
      <w:pPr>
        <w:spacing w:after="0" w:line="240" w:lineRule="auto"/>
        <w:rPr>
          <w:rFonts w:ascii="Times New Roman" w:hAnsi="Times New Roman"/>
          <w:bCs/>
          <w:sz w:val="20"/>
          <w:szCs w:val="20"/>
        </w:rPr>
      </w:pPr>
      <w:r w:rsidRPr="00A869CB">
        <w:rPr>
          <w:rFonts w:ascii="Times New Roman" w:hAnsi="Times New Roman"/>
          <w:sz w:val="20"/>
          <w:szCs w:val="20"/>
        </w:rPr>
        <w:t>Before painting can commence, every defect/uneven surface must be repaired</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Patch prime new and exposed plaster areas with 1 coat and allow drying. Coat 1 may be thinned up to 10% with mineral turpentine to aid absorption.   Allow 4 hours drying time at 23º </w:t>
      </w:r>
      <w:proofErr w:type="gramStart"/>
      <w:r w:rsidRPr="00A869CB">
        <w:rPr>
          <w:rFonts w:ascii="Times New Roman" w:hAnsi="Times New Roman"/>
          <w:sz w:val="20"/>
          <w:szCs w:val="20"/>
        </w:rPr>
        <w:t xml:space="preserve">c </w:t>
      </w:r>
      <w:r w:rsidRPr="00A869CB">
        <w:rPr>
          <w:rFonts w:ascii="Times New Roman" w:hAnsi="Times New Roman"/>
          <w:bCs/>
          <w:sz w:val="20"/>
          <w:szCs w:val="20"/>
        </w:rPr>
        <w:t>.</w:t>
      </w:r>
      <w:proofErr w:type="gramEnd"/>
      <w:r w:rsidRPr="00A869CB">
        <w:rPr>
          <w:rFonts w:ascii="Times New Roman" w:hAnsi="Times New Roman"/>
          <w:bCs/>
          <w:sz w:val="20"/>
          <w:szCs w:val="20"/>
        </w:rPr>
        <w:t xml:space="preserve"> Three (</w:t>
      </w:r>
      <w:r w:rsidRPr="00A869CB">
        <w:rPr>
          <w:rFonts w:ascii="Times New Roman" w:hAnsi="Times New Roman"/>
          <w:sz w:val="20"/>
          <w:szCs w:val="20"/>
        </w:rPr>
        <w:t xml:space="preserve">3) coats of paint to dry wall. Paint texture and type to match existing, Colour for walls and steel frames to be white unless otherwise confirmed by Project Manager </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One coat metal primer to steel work and two coats final oil based enamel</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Paint to be </w:t>
      </w:r>
      <w:proofErr w:type="spellStart"/>
      <w:r w:rsidRPr="00A869CB">
        <w:rPr>
          <w:rFonts w:ascii="Times New Roman" w:hAnsi="Times New Roman"/>
          <w:sz w:val="20"/>
          <w:szCs w:val="20"/>
        </w:rPr>
        <w:t>Plascon</w:t>
      </w:r>
      <w:proofErr w:type="spellEnd"/>
      <w:r w:rsidRPr="00A869CB">
        <w:rPr>
          <w:rFonts w:ascii="Times New Roman" w:hAnsi="Times New Roman"/>
          <w:sz w:val="20"/>
          <w:szCs w:val="20"/>
        </w:rPr>
        <w:t xml:space="preserve"> double velvet, Dulux, Prominent or similar</w:t>
      </w: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jc w:val="center"/>
        <w:rPr>
          <w:rFonts w:ascii="Times New Roman" w:hAnsi="Times New Roman"/>
          <w:b/>
          <w:sz w:val="20"/>
          <w:szCs w:val="20"/>
          <w:u w:val="single"/>
        </w:rPr>
      </w:pPr>
    </w:p>
    <w:p w:rsidR="008C2C88" w:rsidRPr="00A869CB" w:rsidRDefault="008C2C88" w:rsidP="008C2C88">
      <w:pPr>
        <w:spacing w:after="0" w:line="240" w:lineRule="auto"/>
        <w:rPr>
          <w:rFonts w:ascii="Times New Roman" w:hAnsi="Times New Roman"/>
          <w:b/>
          <w:sz w:val="20"/>
          <w:szCs w:val="20"/>
          <w:u w:val="single"/>
        </w:rPr>
      </w:pPr>
    </w:p>
    <w:p w:rsidR="008C2C88" w:rsidRPr="00A869CB" w:rsidRDefault="008C2C88" w:rsidP="008C2C88">
      <w:pPr>
        <w:spacing w:after="0" w:line="240" w:lineRule="auto"/>
        <w:jc w:val="center"/>
        <w:rPr>
          <w:rFonts w:ascii="Times New Roman" w:hAnsi="Times New Roman"/>
          <w:sz w:val="20"/>
          <w:szCs w:val="20"/>
        </w:rPr>
      </w:pP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7/…</w:t>
      </w: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jc w:val="center"/>
        <w:rPr>
          <w:rFonts w:ascii="Times New Roman" w:hAnsi="Times New Roman"/>
          <w:sz w:val="20"/>
          <w:szCs w:val="20"/>
        </w:rPr>
      </w:pPr>
      <w:r w:rsidRPr="00A869CB">
        <w:rPr>
          <w:rFonts w:ascii="Times New Roman" w:hAnsi="Times New Roman"/>
          <w:sz w:val="20"/>
          <w:szCs w:val="20"/>
        </w:rPr>
        <w:t>-7-</w:t>
      </w:r>
    </w:p>
    <w:p w:rsidR="008C2C88" w:rsidRPr="00A869CB" w:rsidRDefault="008C2C88" w:rsidP="008C2C88">
      <w:pPr>
        <w:spacing w:after="0" w:line="240" w:lineRule="auto"/>
        <w:jc w:val="center"/>
        <w:rPr>
          <w:rFonts w:ascii="Times New Roman" w:hAnsi="Times New Roman"/>
          <w:b/>
          <w:sz w:val="20"/>
          <w:szCs w:val="20"/>
          <w:u w:val="single"/>
        </w:rPr>
      </w:pPr>
    </w:p>
    <w:p w:rsidR="008C2C88" w:rsidRPr="00A869CB" w:rsidRDefault="008C2C88" w:rsidP="008C2C8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VINYL Floors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Only use Heavy duty safety Vinyl flooring which should be slip resistant and factory sealed with Polyurethane as supplied by Marley or </w:t>
      </w:r>
      <w:proofErr w:type="spellStart"/>
      <w:r w:rsidRPr="00A869CB">
        <w:rPr>
          <w:rFonts w:ascii="Times New Roman" w:hAnsi="Times New Roman"/>
          <w:sz w:val="20"/>
          <w:szCs w:val="20"/>
        </w:rPr>
        <w:t>Polyfloor</w:t>
      </w:r>
      <w:proofErr w:type="spellEnd"/>
      <w:r w:rsidRPr="00A869CB">
        <w:rPr>
          <w:rFonts w:ascii="Times New Roman" w:hAnsi="Times New Roman"/>
          <w:sz w:val="20"/>
          <w:szCs w:val="20"/>
        </w:rPr>
        <w:t>. Roll to be at least 2 metres wide and vinyl 2 - 2.5 mm thick. Colour to be confirmed by Project Manager. Sample to be signed off by Project Manager before installation commences</w:t>
      </w: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Skirting; install coving where wall meets floor and continue with vinyl floor 100mm high. Finish off with Vinyl/PVC Ribbon</w:t>
      </w: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Installation to be done by an approved Installer in accordance with the Manufacturers specifications </w:t>
      </w: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TILE Floors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Only use A Grade Acid resisting Ceramic tiles, 10mm thick, 300 x 300mm in size</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Use SABS approved tile cement and apply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(colour to be confirmed by Project Manager)</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Use SABS approved water proof Acid resistant grout. Gaps 5 – 10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colour grey)</w:t>
      </w:r>
    </w:p>
    <w:p w:rsidR="008C2C88" w:rsidRPr="00A869CB" w:rsidRDefault="008C2C88" w:rsidP="008C2C88">
      <w:pPr>
        <w:spacing w:after="0" w:line="240" w:lineRule="auto"/>
        <w:rPr>
          <w:rFonts w:ascii="Times New Roman" w:hAnsi="Times New Roman"/>
          <w:sz w:val="20"/>
          <w:szCs w:val="20"/>
        </w:rPr>
      </w:pPr>
      <w:proofErr w:type="spellStart"/>
      <w:r w:rsidRPr="00A869CB">
        <w:rPr>
          <w:rFonts w:ascii="Times New Roman" w:hAnsi="Times New Roman"/>
          <w:sz w:val="20"/>
          <w:szCs w:val="20"/>
        </w:rPr>
        <w:t>Skirtings</w:t>
      </w:r>
      <w:proofErr w:type="spellEnd"/>
      <w:r w:rsidRPr="00A869CB">
        <w:rPr>
          <w:rFonts w:ascii="Times New Roman" w:hAnsi="Times New Roman"/>
          <w:sz w:val="20"/>
          <w:szCs w:val="20"/>
        </w:rPr>
        <w:t xml:space="preserve"> to be 100mm high where required, coved at junction with floor and rounded on top edge </w:t>
      </w: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CARPET Floors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Ensure that the sub-floor is completely smooth, level, hard, dry and clean before laying commences. Installation to be done by an approved Installer in accordance with the Manufacturer’s specifications </w:t>
      </w: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TILE Walls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Ensure that the wall is completely smooth, level, hard, dry and clean before laying commences </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lastRenderedPageBreak/>
        <w:t>Only use A Grade Acid resisting Ceramic tiles, 10mm thick, 300 x 300mm in size</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Use SABS approved tile cement and apply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(colour to be confirmed by Project Manager)</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Use SABS approved water proof Acid resistant grout. Gaps 5 – 10</w:t>
      </w:r>
      <w:proofErr w:type="gramStart"/>
      <w:r w:rsidRPr="00A869CB">
        <w:rPr>
          <w:rFonts w:ascii="Times New Roman" w:hAnsi="Times New Roman"/>
          <w:sz w:val="20"/>
          <w:szCs w:val="20"/>
        </w:rPr>
        <w:t>mm  (</w:t>
      </w:r>
      <w:proofErr w:type="gramEnd"/>
      <w:r w:rsidRPr="00A869CB">
        <w:rPr>
          <w:rFonts w:ascii="Times New Roman" w:hAnsi="Times New Roman"/>
          <w:sz w:val="20"/>
          <w:szCs w:val="20"/>
        </w:rPr>
        <w:t>colour grey)</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All edges and corners to be finished off with PVC edging strips. Colour to be confirmed per job depending on tile colour.</w:t>
      </w: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Glazing</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All Internal glass in panes not exceeding 1.5m² of surface area shall be 4mm clear float glass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All Internal glass in panes exceeding 1.5m² of surface area shall be 6</w:t>
      </w:r>
      <w:proofErr w:type="gramStart"/>
      <w:r w:rsidRPr="00A869CB">
        <w:rPr>
          <w:rFonts w:ascii="Times New Roman" w:hAnsi="Times New Roman"/>
          <w:sz w:val="20"/>
          <w:szCs w:val="20"/>
        </w:rPr>
        <w:t>mm  laminated</w:t>
      </w:r>
      <w:proofErr w:type="gramEnd"/>
      <w:r w:rsidRPr="00A869CB">
        <w:rPr>
          <w:rFonts w:ascii="Times New Roman" w:hAnsi="Times New Roman"/>
          <w:sz w:val="20"/>
          <w:szCs w:val="20"/>
        </w:rPr>
        <w:t xml:space="preserve"> safety glass with a Manufacturer’s warranty against defects and discoloration</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All Exterior glass up to a height of 10m in panes not exceeding 2.9m²of surface area shall be 6.38mm PVB Laminated annealed safety glass. Above 10m the Project Manager should appoint a Glazing Competent Person </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Mirrors to comply with SABS requirements. Unframed mirrors to have polished edges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All glass in aluminium doors and frames to be fitted with 6mm laminated safety glass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All exterior facing windows to be tinted with </w:t>
      </w:r>
      <w:proofErr w:type="spellStart"/>
      <w:r w:rsidRPr="00A869CB">
        <w:rPr>
          <w:rFonts w:ascii="Times New Roman" w:hAnsi="Times New Roman"/>
          <w:sz w:val="20"/>
          <w:szCs w:val="20"/>
        </w:rPr>
        <w:t>Klingshield</w:t>
      </w:r>
      <w:proofErr w:type="spellEnd"/>
      <w:r w:rsidRPr="00A869CB">
        <w:rPr>
          <w:rFonts w:ascii="Times New Roman" w:hAnsi="Times New Roman"/>
          <w:sz w:val="20"/>
          <w:szCs w:val="20"/>
        </w:rPr>
        <w:t xml:space="preserve"> or similar product, unless otherwise stipulated. Colour to be confirmed by Project Manager</w:t>
      </w: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t>8/…</w:t>
      </w: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jc w:val="center"/>
        <w:rPr>
          <w:rFonts w:ascii="Times New Roman" w:hAnsi="Times New Roman"/>
          <w:sz w:val="20"/>
          <w:szCs w:val="20"/>
        </w:rPr>
      </w:pPr>
      <w:r w:rsidRPr="00A869CB">
        <w:rPr>
          <w:rFonts w:ascii="Times New Roman" w:hAnsi="Times New Roman"/>
          <w:sz w:val="20"/>
          <w:szCs w:val="20"/>
        </w:rPr>
        <w:t>-8-</w:t>
      </w:r>
    </w:p>
    <w:p w:rsidR="008C2C88" w:rsidRPr="00A869CB" w:rsidRDefault="008C2C88" w:rsidP="008C2C88">
      <w:pPr>
        <w:spacing w:after="0" w:line="240" w:lineRule="auto"/>
        <w:jc w:val="center"/>
        <w:rPr>
          <w:rFonts w:ascii="Times New Roman" w:hAnsi="Times New Roman"/>
          <w:sz w:val="20"/>
          <w:szCs w:val="20"/>
        </w:rPr>
      </w:pPr>
    </w:p>
    <w:p w:rsidR="008C2C88" w:rsidRPr="00A869CB" w:rsidRDefault="008C2C88" w:rsidP="008C2C8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Blinds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Vertical Group 3 blinds to be installed (colour to be confirmed by Project Manager)</w:t>
      </w:r>
    </w:p>
    <w:p w:rsidR="008C2C88"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Blinds to be re-measured on site before manufacturing and installation</w:t>
      </w:r>
    </w:p>
    <w:p w:rsidR="008C2C88" w:rsidRDefault="008C2C88" w:rsidP="008C2C88">
      <w:pPr>
        <w:spacing w:after="0" w:line="240" w:lineRule="auto"/>
        <w:rPr>
          <w:rFonts w:ascii="Times New Roman" w:hAnsi="Times New Roman"/>
          <w:sz w:val="20"/>
          <w:szCs w:val="20"/>
        </w:rPr>
      </w:pPr>
      <w:r>
        <w:rPr>
          <w:rFonts w:ascii="Times New Roman" w:hAnsi="Times New Roman"/>
          <w:sz w:val="20"/>
          <w:szCs w:val="20"/>
        </w:rPr>
        <w:t>Vertical blinds to be 127mm</w:t>
      </w:r>
    </w:p>
    <w:p w:rsidR="008C2C88" w:rsidRDefault="008C2C88" w:rsidP="008C2C88">
      <w:pPr>
        <w:spacing w:after="0" w:line="240" w:lineRule="auto"/>
        <w:rPr>
          <w:rFonts w:ascii="Times New Roman" w:hAnsi="Times New Roman"/>
          <w:sz w:val="20"/>
          <w:szCs w:val="20"/>
        </w:rPr>
      </w:pPr>
      <w:r>
        <w:rPr>
          <w:rFonts w:ascii="Times New Roman" w:hAnsi="Times New Roman"/>
          <w:sz w:val="20"/>
          <w:szCs w:val="20"/>
        </w:rPr>
        <w:t>Horizontal blinds 50mm</w:t>
      </w:r>
    </w:p>
    <w:p w:rsidR="008C2C88" w:rsidRPr="00A869CB" w:rsidRDefault="008C2C88" w:rsidP="008C2C88">
      <w:pPr>
        <w:spacing w:after="0" w:line="240" w:lineRule="auto"/>
        <w:rPr>
          <w:rFonts w:ascii="Times New Roman" w:hAnsi="Times New Roman"/>
          <w:sz w:val="20"/>
          <w:szCs w:val="20"/>
        </w:rPr>
      </w:pPr>
      <w:r>
        <w:rPr>
          <w:rFonts w:ascii="Times New Roman" w:hAnsi="Times New Roman"/>
          <w:sz w:val="20"/>
          <w:szCs w:val="20"/>
        </w:rPr>
        <w:t>Horizontal blinds to be either Aluminium/ Wood Venetian conformation on the BOQ</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Measurements given is only for tendering purpose</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p>
    <w:p w:rsidR="008C2C88" w:rsidRPr="00A869CB" w:rsidRDefault="008C2C88" w:rsidP="008C2C8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Suspended ceilings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Install suspended ceilings as per </w:t>
      </w:r>
      <w:proofErr w:type="spellStart"/>
      <w:r w:rsidRPr="00A869CB">
        <w:rPr>
          <w:rFonts w:ascii="Times New Roman" w:hAnsi="Times New Roman"/>
          <w:sz w:val="20"/>
          <w:szCs w:val="20"/>
        </w:rPr>
        <w:t>Manufacturers</w:t>
      </w:r>
      <w:proofErr w:type="spellEnd"/>
      <w:r w:rsidRPr="00A869CB">
        <w:rPr>
          <w:rFonts w:ascii="Times New Roman" w:hAnsi="Times New Roman"/>
          <w:sz w:val="20"/>
          <w:szCs w:val="20"/>
        </w:rPr>
        <w:t xml:space="preserve"> instructions such as </w:t>
      </w:r>
      <w:proofErr w:type="spellStart"/>
      <w:r w:rsidRPr="00A869CB">
        <w:rPr>
          <w:rFonts w:ascii="Times New Roman" w:hAnsi="Times New Roman"/>
          <w:sz w:val="20"/>
          <w:szCs w:val="20"/>
        </w:rPr>
        <w:t>Donn</w:t>
      </w:r>
      <w:proofErr w:type="spellEnd"/>
      <w:r w:rsidRPr="00A869CB">
        <w:rPr>
          <w:rFonts w:ascii="Times New Roman" w:hAnsi="Times New Roman"/>
          <w:sz w:val="20"/>
          <w:szCs w:val="20"/>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Partitioning</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Drywall partitioning construction and support frame system including finishes to be as per Manufacturer’s specifications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Minimum requirement GPG Gypsum </w:t>
      </w:r>
      <w:proofErr w:type="spellStart"/>
      <w:r w:rsidRPr="00A869CB">
        <w:rPr>
          <w:rFonts w:ascii="Times New Roman" w:hAnsi="Times New Roman"/>
          <w:sz w:val="20"/>
          <w:szCs w:val="20"/>
        </w:rPr>
        <w:t>Gyproe</w:t>
      </w:r>
      <w:proofErr w:type="spellEnd"/>
      <w:r w:rsidRPr="00A869CB">
        <w:rPr>
          <w:rFonts w:ascii="Times New Roman" w:hAnsi="Times New Roman"/>
          <w:sz w:val="20"/>
          <w:szCs w:val="20"/>
        </w:rPr>
        <w:t xml:space="preserve"> Standard 40 Db, ½ hour fire rating with a stud (63.5mm) and track system. Positioning at 600mm cc fixed to 63.5mm top &amp; bottom track clad on both sides with 12.5mm taper edged rhino board affixed with 25mm drywall screws at 220mm cc</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All corners to be finished off with drywall corner strips. All joints to be taped, jointed and smoothed before painting</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Aluminium </w:t>
      </w:r>
      <w:proofErr w:type="spellStart"/>
      <w:r w:rsidRPr="00A869CB">
        <w:rPr>
          <w:rFonts w:ascii="Times New Roman" w:hAnsi="Times New Roman"/>
          <w:sz w:val="20"/>
          <w:szCs w:val="20"/>
        </w:rPr>
        <w:t>skirtings</w:t>
      </w:r>
      <w:proofErr w:type="spellEnd"/>
      <w:r w:rsidRPr="00A869CB">
        <w:rPr>
          <w:rFonts w:ascii="Times New Roman" w:hAnsi="Times New Roman"/>
          <w:sz w:val="20"/>
          <w:szCs w:val="20"/>
        </w:rPr>
        <w:t xml:space="preserve"> to be affixed to all drywall partitioning unless otherwise specified</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Door and window frames fitted in drywall partitioning to be installed as per Manufacturer’s specifications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 </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b/>
      </w:r>
      <w:r w:rsidRPr="00A869CB">
        <w:rPr>
          <w:rFonts w:ascii="Times New Roman" w:hAnsi="Times New Roman"/>
          <w:sz w:val="20"/>
          <w:szCs w:val="20"/>
        </w:rPr>
        <w:tab/>
      </w:r>
      <w:r w:rsidRPr="00A869CB">
        <w:rPr>
          <w:rFonts w:ascii="Times New Roman" w:hAnsi="Times New Roman"/>
          <w:sz w:val="20"/>
          <w:szCs w:val="20"/>
        </w:rPr>
        <w:tab/>
      </w:r>
    </w:p>
    <w:p w:rsidR="008C2C88" w:rsidRPr="00A869CB" w:rsidRDefault="008C2C88" w:rsidP="008C2C8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Lockers (Timber)</w:t>
      </w:r>
    </w:p>
    <w:p w:rsidR="008C2C88" w:rsidRPr="00A869CB" w:rsidRDefault="008C2C88" w:rsidP="008C2C88">
      <w:pPr>
        <w:spacing w:after="0" w:line="240" w:lineRule="auto"/>
        <w:rPr>
          <w:rFonts w:ascii="Times New Roman" w:hAnsi="Times New Roman"/>
          <w:sz w:val="20"/>
          <w:szCs w:val="20"/>
        </w:rPr>
      </w:pPr>
    </w:p>
    <w:p w:rsidR="008C2C88"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A869CB">
        <w:rPr>
          <w:rFonts w:ascii="Times New Roman" w:hAnsi="Times New Roman"/>
          <w:sz w:val="20"/>
          <w:szCs w:val="20"/>
        </w:rPr>
        <w:t>wrap around</w:t>
      </w:r>
      <w:proofErr w:type="spellEnd"/>
      <w:r w:rsidRPr="00A869CB">
        <w:rPr>
          <w:rFonts w:ascii="Times New Roman" w:hAnsi="Times New Roman"/>
          <w:sz w:val="20"/>
          <w:szCs w:val="20"/>
        </w:rPr>
        <w:t xml:space="preserve"> Oak melamine finished door, affixed with piano hinges. Each locker to be equipped with a lock and 2 keys as well as an </w:t>
      </w:r>
      <w:proofErr w:type="gramStart"/>
      <w:r w:rsidRPr="00A869CB">
        <w:rPr>
          <w:rFonts w:ascii="Times New Roman" w:hAnsi="Times New Roman"/>
          <w:sz w:val="20"/>
          <w:szCs w:val="20"/>
        </w:rPr>
        <w:t>aluminium  handle</w:t>
      </w:r>
      <w:proofErr w:type="gramEnd"/>
      <w:r w:rsidRPr="00A869CB">
        <w:rPr>
          <w:rFonts w:ascii="Times New Roman" w:hAnsi="Times New Roman"/>
          <w:sz w:val="20"/>
          <w:szCs w:val="20"/>
        </w:rPr>
        <w:t xml:space="preserve"> (no plastic handles). Each stack of 3 to be assembled as 1 unit and 100mm adjustable chrome plated legs to be affixed underneath bottom locker.</w:t>
      </w:r>
    </w:p>
    <w:p w:rsidR="008C2C88" w:rsidRDefault="008C2C88" w:rsidP="008C2C88">
      <w:pPr>
        <w:spacing w:after="0" w:line="240" w:lineRule="auto"/>
        <w:rPr>
          <w:rFonts w:ascii="Times New Roman" w:hAnsi="Times New Roman"/>
          <w:sz w:val="20"/>
          <w:szCs w:val="20"/>
        </w:rPr>
      </w:pPr>
    </w:p>
    <w:p w:rsidR="008C2C88" w:rsidRDefault="008C2C88" w:rsidP="008C2C88">
      <w:pPr>
        <w:spacing w:after="0" w:line="240" w:lineRule="auto"/>
        <w:rPr>
          <w:rFonts w:ascii="Times New Roman" w:hAnsi="Times New Roman"/>
          <w:b/>
          <w:sz w:val="20"/>
          <w:szCs w:val="20"/>
          <w:u w:val="single"/>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C878F3">
        <w:rPr>
          <w:rFonts w:ascii="Times New Roman" w:hAnsi="Times New Roman"/>
          <w:b/>
          <w:sz w:val="20"/>
          <w:szCs w:val="20"/>
          <w:u w:val="single"/>
        </w:rPr>
        <w:t xml:space="preserve">Lab Coat Hooks </w:t>
      </w:r>
    </w:p>
    <w:p w:rsidR="008C2C88" w:rsidRPr="00C878F3" w:rsidRDefault="008C2C88" w:rsidP="008C2C88">
      <w:pPr>
        <w:spacing w:after="0" w:line="240" w:lineRule="auto"/>
        <w:rPr>
          <w:rFonts w:ascii="Times New Roman" w:hAnsi="Times New Roman"/>
          <w:sz w:val="20"/>
          <w:szCs w:val="20"/>
        </w:rPr>
      </w:pPr>
      <w:r w:rsidRPr="00C878F3">
        <w:rPr>
          <w:rFonts w:ascii="Times New Roman" w:hAnsi="Times New Roman"/>
          <w:sz w:val="20"/>
          <w:szCs w:val="20"/>
        </w:rPr>
        <w:t>Lab coat hooks must be aluminium</w:t>
      </w:r>
      <w:r>
        <w:rPr>
          <w:rFonts w:ascii="Times New Roman" w:hAnsi="Times New Roman"/>
          <w:sz w:val="20"/>
          <w:szCs w:val="20"/>
        </w:rPr>
        <w:t xml:space="preserve"> base and hooks</w:t>
      </w:r>
      <w:r w:rsidRPr="00C878F3">
        <w:rPr>
          <w:rFonts w:ascii="Times New Roman" w:hAnsi="Times New Roman"/>
          <w:sz w:val="20"/>
          <w:szCs w:val="20"/>
        </w:rPr>
        <w:t xml:space="preserve"> with a minimum of three per set </w:t>
      </w:r>
    </w:p>
    <w:p w:rsidR="008C2C88" w:rsidRPr="00A869CB" w:rsidRDefault="008C2C88" w:rsidP="008C2C88">
      <w:pPr>
        <w:spacing w:after="0" w:line="240" w:lineRule="auto"/>
        <w:rPr>
          <w:rFonts w:ascii="Times New Roman" w:hAnsi="Times New Roman"/>
          <w:b/>
          <w:sz w:val="20"/>
          <w:szCs w:val="20"/>
          <w:u w:val="single"/>
        </w:rPr>
      </w:pPr>
    </w:p>
    <w:p w:rsidR="008C2C88" w:rsidRPr="00A869CB" w:rsidRDefault="008C2C88" w:rsidP="008C2C8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Lockers (Steel)</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lastRenderedPageBreak/>
        <w:t>Solid steel lockers which should be epoxy powder coated to be supplied. Sets to be single 4 tier lockers. Colour to Ivory/Beige/Karoo. Each door to be lockable and correct size padlocks with 2 keys each, per locker, to be provided</w:t>
      </w:r>
    </w:p>
    <w:p w:rsidR="008C2C88" w:rsidRPr="00A869CB" w:rsidRDefault="008C2C88" w:rsidP="008C2C88">
      <w:pPr>
        <w:spacing w:after="0" w:line="240" w:lineRule="auto"/>
        <w:rPr>
          <w:rFonts w:ascii="Times New Roman" w:hAnsi="Times New Roman"/>
          <w:b/>
          <w:color w:val="FF0000"/>
          <w:sz w:val="20"/>
          <w:szCs w:val="20"/>
          <w:u w:val="single"/>
        </w:rPr>
      </w:pPr>
    </w:p>
    <w:p w:rsidR="008C2C88" w:rsidRPr="00A869CB" w:rsidRDefault="008C2C88" w:rsidP="008C2C8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Locks</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All exterior door locks to have 4 lever mortice locks with 2 keys each fitted (unless otherwise specified in bill)</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All interior door locks to have 2 lever mortice locks with 2 keys each fitted (unless otherwise specified in bill)</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All security type gates to have 7 lever locks with 2 keys each fitted</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All timber lockers to have normal cupboard locks with 2 keys each fitted</w:t>
      </w: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0"/>
          <w:szCs w:val="20"/>
        </w:rPr>
        <w:t>All steel lockers to have padlocks with 2 keys each fitted</w:t>
      </w: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jc w:val="center"/>
        <w:rPr>
          <w:rFonts w:ascii="Times New Roman" w:hAnsi="Times New Roman"/>
          <w:b/>
          <w:sz w:val="20"/>
          <w:szCs w:val="20"/>
          <w:u w:val="single"/>
        </w:rPr>
      </w:pPr>
      <w:r w:rsidRPr="00A869CB">
        <w:rPr>
          <w:rFonts w:ascii="Times New Roman" w:hAnsi="Times New Roman"/>
          <w:b/>
          <w:sz w:val="20"/>
          <w:szCs w:val="20"/>
          <w:u w:val="single"/>
        </w:rPr>
        <w:t>Steel shelving</w:t>
      </w:r>
    </w:p>
    <w:p w:rsidR="008C2C88" w:rsidRPr="00A869CB" w:rsidRDefault="008C2C88" w:rsidP="008C2C88">
      <w:pPr>
        <w:spacing w:after="0" w:line="240" w:lineRule="auto"/>
        <w:rPr>
          <w:rFonts w:ascii="Times New Roman" w:hAnsi="Times New Roman"/>
          <w:color w:val="000000"/>
          <w:sz w:val="20"/>
          <w:szCs w:val="20"/>
        </w:rPr>
      </w:pPr>
      <w:r w:rsidRPr="00A869CB">
        <w:rPr>
          <w:rFonts w:ascii="Times New Roman" w:hAnsi="Times New Roman"/>
          <w:sz w:val="20"/>
          <w:szCs w:val="20"/>
        </w:rPr>
        <w:t>Only powder coated grey steel shelving to be installed in storage areas, archives &amp; wash up areas (no wood allowed). Shelving to be of an adjustable type with each shelve at least 500mm wide and 450mm deep.</w:t>
      </w:r>
      <w:r w:rsidRPr="00A869CB">
        <w:rPr>
          <w:rFonts w:ascii="Times New Roman" w:hAnsi="Times New Roman"/>
          <w:color w:val="FF0000"/>
          <w:sz w:val="20"/>
          <w:szCs w:val="20"/>
        </w:rPr>
        <w:t xml:space="preserve"> </w:t>
      </w:r>
      <w:r w:rsidRPr="00A869CB">
        <w:rPr>
          <w:rFonts w:ascii="Times New Roman" w:hAnsi="Times New Roman"/>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A869CB">
        <w:rPr>
          <w:rFonts w:ascii="Times New Roman" w:hAnsi="Times New Roman"/>
          <w:color w:val="000000"/>
          <w:sz w:val="20"/>
          <w:szCs w:val="20"/>
        </w:rPr>
        <w:t>Krost</w:t>
      </w:r>
      <w:proofErr w:type="spellEnd"/>
      <w:r w:rsidRPr="00A869CB">
        <w:rPr>
          <w:rFonts w:ascii="Times New Roman" w:hAnsi="Times New Roman"/>
          <w:color w:val="000000"/>
          <w:sz w:val="20"/>
          <w:szCs w:val="20"/>
        </w:rPr>
        <w:t xml:space="preserve"> shelving or similar</w:t>
      </w:r>
    </w:p>
    <w:p w:rsidR="008C2C88" w:rsidRPr="00A869CB" w:rsidRDefault="008C2C88" w:rsidP="008C2C88">
      <w:pPr>
        <w:spacing w:after="0" w:line="240" w:lineRule="auto"/>
        <w:rPr>
          <w:rFonts w:ascii="Times New Roman" w:hAnsi="Times New Roman"/>
          <w:color w:val="000000"/>
          <w:sz w:val="20"/>
          <w:szCs w:val="20"/>
        </w:rPr>
      </w:pPr>
    </w:p>
    <w:p w:rsidR="008C2C88" w:rsidRPr="00A869CB" w:rsidRDefault="008C2C88" w:rsidP="008C2C88">
      <w:pPr>
        <w:spacing w:after="0" w:line="240" w:lineRule="auto"/>
        <w:rPr>
          <w:rFonts w:ascii="Times New Roman" w:hAnsi="Times New Roman"/>
          <w:color w:val="000000"/>
          <w:sz w:val="20"/>
          <w:szCs w:val="20"/>
        </w:rPr>
      </w:pPr>
    </w:p>
    <w:p w:rsidR="008C2C88" w:rsidRPr="00A869CB" w:rsidRDefault="008C2C88" w:rsidP="008C2C88">
      <w:pPr>
        <w:spacing w:after="0" w:line="240" w:lineRule="auto"/>
        <w:rPr>
          <w:rFonts w:ascii="Times New Roman" w:hAnsi="Times New Roman"/>
          <w:color w:val="000000"/>
          <w:sz w:val="20"/>
          <w:szCs w:val="20"/>
        </w:rPr>
      </w:pPr>
    </w:p>
    <w:p w:rsidR="008C2C88" w:rsidRPr="00A869CB" w:rsidRDefault="008C2C88" w:rsidP="008C2C8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r>
      <w:r w:rsidRPr="00A869CB">
        <w:rPr>
          <w:rFonts w:ascii="Times New Roman" w:hAnsi="Times New Roman"/>
          <w:color w:val="000000"/>
          <w:sz w:val="20"/>
          <w:szCs w:val="20"/>
        </w:rPr>
        <w:tab/>
        <w:t>9/…</w:t>
      </w:r>
    </w:p>
    <w:p w:rsidR="008C2C88" w:rsidRPr="00A869CB" w:rsidRDefault="008C2C88" w:rsidP="008C2C88">
      <w:pPr>
        <w:spacing w:after="0" w:line="240" w:lineRule="auto"/>
        <w:rPr>
          <w:rFonts w:ascii="Times New Roman" w:hAnsi="Times New Roman"/>
          <w:color w:val="FF0000"/>
          <w:sz w:val="20"/>
          <w:szCs w:val="20"/>
        </w:rPr>
      </w:pPr>
    </w:p>
    <w:p w:rsidR="008C2C88" w:rsidRPr="00A869CB" w:rsidRDefault="008C2C88" w:rsidP="008C2C88">
      <w:pPr>
        <w:spacing w:after="0" w:line="240" w:lineRule="auto"/>
        <w:jc w:val="center"/>
        <w:rPr>
          <w:rFonts w:ascii="Times New Roman" w:hAnsi="Times New Roman"/>
          <w:sz w:val="20"/>
          <w:szCs w:val="20"/>
        </w:rPr>
      </w:pPr>
      <w:r w:rsidRPr="00A869CB">
        <w:rPr>
          <w:rFonts w:ascii="Times New Roman" w:hAnsi="Times New Roman"/>
          <w:sz w:val="20"/>
          <w:szCs w:val="20"/>
        </w:rPr>
        <w:t>-9-</w:t>
      </w:r>
    </w:p>
    <w:p w:rsidR="008C2C88" w:rsidRPr="00A869CB" w:rsidRDefault="008C2C88" w:rsidP="008C2C88">
      <w:pPr>
        <w:spacing w:after="0" w:line="240" w:lineRule="auto"/>
        <w:jc w:val="center"/>
        <w:rPr>
          <w:rFonts w:ascii="Times New Roman" w:hAnsi="Times New Roman"/>
          <w:b/>
          <w:color w:val="000000"/>
          <w:sz w:val="20"/>
          <w:szCs w:val="20"/>
          <w:u w:val="single"/>
        </w:rPr>
      </w:pPr>
    </w:p>
    <w:p w:rsidR="008C2C88" w:rsidRPr="00A869CB" w:rsidRDefault="008C2C88" w:rsidP="008C2C88">
      <w:pPr>
        <w:spacing w:after="0" w:line="240" w:lineRule="auto"/>
        <w:jc w:val="center"/>
        <w:rPr>
          <w:rFonts w:ascii="Times New Roman" w:hAnsi="Times New Roman"/>
          <w:b/>
          <w:color w:val="000000"/>
          <w:sz w:val="20"/>
          <w:szCs w:val="20"/>
          <w:u w:val="single"/>
        </w:rPr>
      </w:pPr>
      <w:r w:rsidRPr="00A869CB">
        <w:rPr>
          <w:rFonts w:ascii="Times New Roman" w:hAnsi="Times New Roman"/>
          <w:b/>
          <w:color w:val="000000"/>
          <w:sz w:val="20"/>
          <w:szCs w:val="20"/>
          <w:u w:val="single"/>
        </w:rPr>
        <w:t>Signage</w:t>
      </w:r>
    </w:p>
    <w:p w:rsidR="008C2C88" w:rsidRPr="00A869CB" w:rsidRDefault="008C2C88" w:rsidP="008C2C8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All interior signs to be White Perspex with smooth edges, with vinyl (7 year) applied onto the Perspex</w:t>
      </w:r>
    </w:p>
    <w:p w:rsidR="008C2C88" w:rsidRPr="00A869CB" w:rsidRDefault="008C2C88" w:rsidP="008C2C8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 xml:space="preserve">All exterior signs to be White </w:t>
      </w:r>
      <w:proofErr w:type="spellStart"/>
      <w:proofErr w:type="gramStart"/>
      <w:r w:rsidRPr="00A869CB">
        <w:rPr>
          <w:rFonts w:ascii="Times New Roman" w:hAnsi="Times New Roman"/>
          <w:color w:val="000000"/>
          <w:sz w:val="20"/>
          <w:szCs w:val="20"/>
        </w:rPr>
        <w:t>Chromadek</w:t>
      </w:r>
      <w:proofErr w:type="spellEnd"/>
      <w:r w:rsidRPr="00A869CB">
        <w:rPr>
          <w:rFonts w:ascii="Times New Roman" w:hAnsi="Times New Roman"/>
          <w:color w:val="000000"/>
          <w:sz w:val="20"/>
          <w:szCs w:val="20"/>
        </w:rPr>
        <w:t xml:space="preserve"> ,</w:t>
      </w:r>
      <w:proofErr w:type="gramEnd"/>
      <w:r w:rsidRPr="00A869CB">
        <w:rPr>
          <w:rFonts w:ascii="Times New Roman" w:hAnsi="Times New Roman"/>
          <w:color w:val="000000"/>
          <w:sz w:val="20"/>
          <w:szCs w:val="20"/>
        </w:rPr>
        <w:t xml:space="preserve"> with vinyl (7 year) applied onto the metal</w:t>
      </w:r>
    </w:p>
    <w:p w:rsidR="008C2C88" w:rsidRPr="00A869CB" w:rsidRDefault="008C2C88" w:rsidP="008C2C88">
      <w:pPr>
        <w:spacing w:after="0" w:line="240" w:lineRule="auto"/>
        <w:rPr>
          <w:rFonts w:ascii="Times New Roman" w:hAnsi="Times New Roman"/>
          <w:color w:val="FF0000"/>
          <w:sz w:val="20"/>
          <w:szCs w:val="20"/>
        </w:rPr>
      </w:pPr>
      <w:r w:rsidRPr="00A869CB">
        <w:rPr>
          <w:rFonts w:ascii="Times New Roman" w:hAnsi="Times New Roman"/>
          <w:color w:val="000000"/>
          <w:sz w:val="20"/>
          <w:szCs w:val="20"/>
        </w:rPr>
        <w:t>Colour code:</w:t>
      </w:r>
    </w:p>
    <w:p w:rsidR="008C2C88" w:rsidRPr="00A869CB" w:rsidRDefault="008C2C88" w:rsidP="008C2C8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Pantone: Coated – 383C / Uncoated – 397 U</w:t>
      </w:r>
    </w:p>
    <w:p w:rsidR="008C2C88" w:rsidRPr="00A869CB" w:rsidRDefault="008C2C88" w:rsidP="008C2C8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CMYK – C:40 M:0 Y:100 K0</w:t>
      </w:r>
    </w:p>
    <w:p w:rsidR="008C2C88" w:rsidRPr="00A869CB" w:rsidRDefault="008C2C88" w:rsidP="008C2C8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RGB – R:166 G:206 B:54</w:t>
      </w:r>
    </w:p>
    <w:p w:rsidR="008C2C88" w:rsidRPr="00A869CB" w:rsidRDefault="008C2C88" w:rsidP="008C2C88">
      <w:pPr>
        <w:spacing w:after="0" w:line="240" w:lineRule="auto"/>
        <w:rPr>
          <w:rFonts w:ascii="Times New Roman" w:hAnsi="Times New Roman"/>
          <w:color w:val="000000"/>
          <w:sz w:val="20"/>
          <w:szCs w:val="20"/>
        </w:rPr>
      </w:pPr>
      <w:r w:rsidRPr="00A869CB">
        <w:rPr>
          <w:rFonts w:ascii="Times New Roman" w:hAnsi="Times New Roman"/>
          <w:color w:val="000000"/>
          <w:sz w:val="20"/>
          <w:szCs w:val="20"/>
        </w:rPr>
        <w:t>Artwork to be signed off by Project Manager before sign is manufactured</w:t>
      </w:r>
    </w:p>
    <w:p w:rsidR="008C2C88" w:rsidRPr="00A869CB" w:rsidRDefault="008C2C88" w:rsidP="008C2C88">
      <w:pPr>
        <w:spacing w:after="0" w:line="240" w:lineRule="auto"/>
        <w:rPr>
          <w:rFonts w:ascii="Times New Roman" w:hAnsi="Times New Roman"/>
          <w:color w:val="000000"/>
          <w:sz w:val="20"/>
          <w:szCs w:val="20"/>
        </w:rPr>
      </w:pPr>
    </w:p>
    <w:p w:rsidR="008C2C88" w:rsidRPr="00A869CB" w:rsidRDefault="008C2C88" w:rsidP="008C2C88">
      <w:pPr>
        <w:spacing w:after="0" w:line="240" w:lineRule="auto"/>
        <w:jc w:val="center"/>
        <w:rPr>
          <w:rFonts w:ascii="Times New Roman" w:hAnsi="Times New Roman"/>
          <w:b/>
          <w:color w:val="FF0000"/>
          <w:sz w:val="20"/>
          <w:szCs w:val="20"/>
          <w:u w:val="single"/>
        </w:rPr>
      </w:pP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0"/>
          <w:szCs w:val="20"/>
        </w:rPr>
      </w:pP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4"/>
          <w:szCs w:val="24"/>
        </w:rPr>
        <w:tab/>
      </w:r>
      <w:r w:rsidRPr="00A869CB">
        <w:rPr>
          <w:rFonts w:ascii="Times New Roman" w:hAnsi="Times New Roman"/>
          <w:sz w:val="20"/>
          <w:szCs w:val="20"/>
        </w:rPr>
        <w:t>9/…</w:t>
      </w: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jc w:val="center"/>
        <w:rPr>
          <w:rFonts w:ascii="Times New Roman" w:hAnsi="Times New Roman"/>
          <w:sz w:val="20"/>
          <w:szCs w:val="20"/>
        </w:rPr>
      </w:pPr>
      <w:r w:rsidRPr="00A869CB">
        <w:rPr>
          <w:rFonts w:ascii="Times New Roman" w:hAnsi="Times New Roman"/>
          <w:sz w:val="20"/>
          <w:szCs w:val="20"/>
        </w:rPr>
        <w:t>-9-</w:t>
      </w: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r w:rsidRPr="00A869CB">
        <w:rPr>
          <w:rFonts w:ascii="Times New Roman" w:hAnsi="Times New Roman"/>
          <w:sz w:val="24"/>
          <w:szCs w:val="24"/>
        </w:rPr>
        <w:t>PLEASE TAKE NOTE THAT THE ABOVE SPECIFICATIONS AND MEASUREMENTS ARE SUBJECT TO CHANGE AS MAY BE DETERMINED BY THE FINAL APPROVED DRAWINGS OR COMPULSARY SITE MEETING FOR THE JOB IN QUESTION</w:t>
      </w: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ind w:left="360"/>
        <w:rPr>
          <w:rFonts w:ascii="Times New Roman" w:hAnsi="Times New Roman"/>
          <w:sz w:val="20"/>
          <w:szCs w:val="20"/>
        </w:rPr>
      </w:pPr>
    </w:p>
    <w:p w:rsidR="008C2C88" w:rsidRPr="00A869CB" w:rsidRDefault="008C2C88" w:rsidP="008C2C88">
      <w:pPr>
        <w:keepNext/>
        <w:spacing w:after="0" w:line="240" w:lineRule="auto"/>
        <w:jc w:val="center"/>
        <w:outlineLvl w:val="5"/>
        <w:rPr>
          <w:rFonts w:ascii="Times New Roman" w:hAnsi="Times New Roman"/>
          <w:b/>
          <w:bCs/>
          <w:sz w:val="20"/>
          <w:szCs w:val="20"/>
          <w:u w:val="single"/>
        </w:rPr>
      </w:pPr>
      <w:r w:rsidRPr="00A869CB">
        <w:rPr>
          <w:rFonts w:ascii="Times New Roman" w:hAnsi="Times New Roman"/>
          <w:b/>
          <w:bCs/>
          <w:sz w:val="20"/>
          <w:szCs w:val="20"/>
          <w:u w:val="single"/>
        </w:rPr>
        <w:t>WORKS AGREEMENT</w:t>
      </w:r>
    </w:p>
    <w:p w:rsidR="008C2C88" w:rsidRPr="00A869CB" w:rsidRDefault="008C2C88" w:rsidP="008C2C88">
      <w:pPr>
        <w:spacing w:after="0" w:line="240" w:lineRule="auto"/>
        <w:jc w:val="center"/>
        <w:rPr>
          <w:rFonts w:ascii="Times New Roman" w:hAnsi="Times New Roman"/>
          <w:b/>
          <w:bCs/>
          <w:sz w:val="20"/>
          <w:szCs w:val="20"/>
        </w:rPr>
      </w:pP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lastRenderedPageBreak/>
        <w:t>Contractor: The contactor shall:</w:t>
      </w:r>
    </w:p>
    <w:p w:rsidR="008C2C88" w:rsidRPr="00A869CB" w:rsidRDefault="008C2C88" w:rsidP="008C2C88">
      <w:pPr>
        <w:numPr>
          <w:ilvl w:val="0"/>
          <w:numId w:val="26"/>
        </w:numPr>
        <w:spacing w:after="0" w:line="240" w:lineRule="auto"/>
        <w:rPr>
          <w:rFonts w:ascii="Times New Roman" w:hAnsi="Times New Roman"/>
          <w:b/>
          <w:bCs/>
          <w:sz w:val="20"/>
          <w:szCs w:val="20"/>
        </w:rPr>
      </w:pPr>
      <w:r w:rsidRPr="00A869CB">
        <w:rPr>
          <w:rFonts w:ascii="Times New Roman" w:hAnsi="Times New Roman"/>
          <w:sz w:val="20"/>
          <w:szCs w:val="20"/>
        </w:rPr>
        <w:t xml:space="preserve">Provide adequate supervision and management of the </w:t>
      </w:r>
      <w:r w:rsidRPr="00A869CB">
        <w:rPr>
          <w:rFonts w:ascii="Times New Roman" w:hAnsi="Times New Roman"/>
          <w:b/>
          <w:bCs/>
          <w:sz w:val="20"/>
          <w:szCs w:val="20"/>
        </w:rPr>
        <w:t>works</w:t>
      </w:r>
    </w:p>
    <w:p w:rsidR="008C2C88" w:rsidRPr="00A869CB" w:rsidRDefault="008C2C88" w:rsidP="008C2C88">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Provide toilet facilities for use by his workers except where provided by the </w:t>
      </w:r>
      <w:r w:rsidRPr="00A869CB">
        <w:rPr>
          <w:rFonts w:ascii="Times New Roman" w:hAnsi="Times New Roman"/>
          <w:b/>
          <w:bCs/>
          <w:sz w:val="20"/>
          <w:szCs w:val="20"/>
        </w:rPr>
        <w:t>employer</w:t>
      </w:r>
    </w:p>
    <w:p w:rsidR="008C2C88" w:rsidRPr="00A869CB" w:rsidRDefault="008C2C88" w:rsidP="008C2C88">
      <w:pPr>
        <w:numPr>
          <w:ilvl w:val="0"/>
          <w:numId w:val="26"/>
        </w:numPr>
        <w:spacing w:after="0" w:line="240" w:lineRule="auto"/>
        <w:contextualSpacing/>
        <w:rPr>
          <w:rFonts w:ascii="Times New Roman" w:hAnsi="Times New Roman"/>
          <w:b/>
          <w:color w:val="002060"/>
          <w:sz w:val="18"/>
          <w:szCs w:val="18"/>
        </w:rPr>
      </w:pPr>
      <w:r w:rsidRPr="00A869CB">
        <w:rPr>
          <w:rFonts w:ascii="Times New Roman" w:hAnsi="Times New Roman"/>
          <w:b/>
          <w:color w:val="002060"/>
          <w:sz w:val="18"/>
          <w:szCs w:val="18"/>
        </w:rPr>
        <w:t>Storage space is not always available for material and sufficient arrangements should be catered for and included in pricing</w:t>
      </w:r>
    </w:p>
    <w:p w:rsidR="008C2C88" w:rsidRPr="00A869CB" w:rsidRDefault="008C2C88" w:rsidP="008C2C88">
      <w:pPr>
        <w:numPr>
          <w:ilvl w:val="0"/>
          <w:numId w:val="26"/>
        </w:numPr>
        <w:spacing w:after="0" w:line="240" w:lineRule="auto"/>
        <w:rPr>
          <w:rFonts w:ascii="Times New Roman" w:hAnsi="Times New Roman"/>
          <w:b/>
          <w:bCs/>
          <w:sz w:val="20"/>
          <w:szCs w:val="20"/>
        </w:rPr>
      </w:pPr>
      <w:r w:rsidRPr="00A869CB">
        <w:rPr>
          <w:rFonts w:ascii="Times New Roman" w:hAnsi="Times New Roman"/>
          <w:sz w:val="20"/>
          <w:szCs w:val="20"/>
        </w:rPr>
        <w:t xml:space="preserve">Submit all local authority notices by the </w:t>
      </w:r>
      <w:r w:rsidRPr="00A869CB">
        <w:rPr>
          <w:rFonts w:ascii="Times New Roman" w:hAnsi="Times New Roman"/>
          <w:b/>
          <w:bCs/>
          <w:sz w:val="20"/>
          <w:szCs w:val="20"/>
        </w:rPr>
        <w:t>works</w:t>
      </w:r>
    </w:p>
    <w:p w:rsidR="008C2C88" w:rsidRPr="00A869CB" w:rsidRDefault="008C2C88" w:rsidP="008C2C88">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Comply with all statutes, regulations and bylaws of local or other authorities having jurisdiction regarding the execution of the </w:t>
      </w:r>
      <w:r w:rsidRPr="00A869CB">
        <w:rPr>
          <w:rFonts w:ascii="Times New Roman" w:hAnsi="Times New Roman"/>
          <w:b/>
          <w:bCs/>
          <w:sz w:val="20"/>
          <w:szCs w:val="20"/>
        </w:rPr>
        <w:t>works</w:t>
      </w:r>
      <w:r w:rsidRPr="00A869CB">
        <w:rPr>
          <w:rFonts w:ascii="Times New Roman" w:hAnsi="Times New Roman"/>
          <w:sz w:val="20"/>
          <w:szCs w:val="20"/>
        </w:rPr>
        <w:t xml:space="preserve"> and obtain all certificates and other documents required by such authorities</w:t>
      </w:r>
    </w:p>
    <w:p w:rsidR="008C2C88" w:rsidRPr="00A869CB" w:rsidRDefault="008C2C88" w:rsidP="008C2C88">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Notify the Project Manager where compliance with any statute, regulation or bylaw requires a change or variation to the </w:t>
      </w:r>
      <w:r w:rsidRPr="00A869CB">
        <w:rPr>
          <w:rFonts w:ascii="Times New Roman" w:hAnsi="Times New Roman"/>
          <w:b/>
          <w:bCs/>
          <w:sz w:val="20"/>
          <w:szCs w:val="20"/>
        </w:rPr>
        <w:t>works</w:t>
      </w:r>
      <w:r w:rsidRPr="00A869CB">
        <w:rPr>
          <w:rFonts w:ascii="Times New Roman" w:hAnsi="Times New Roman"/>
          <w:sz w:val="20"/>
          <w:szCs w:val="20"/>
        </w:rPr>
        <w:t xml:space="preserve"> upon which such change shall be deemed to be a </w:t>
      </w:r>
      <w:r w:rsidRPr="00A869CB">
        <w:rPr>
          <w:rFonts w:ascii="Times New Roman" w:hAnsi="Times New Roman"/>
          <w:b/>
          <w:bCs/>
          <w:sz w:val="20"/>
          <w:szCs w:val="20"/>
        </w:rPr>
        <w:t>contract instruction</w:t>
      </w:r>
      <w:r w:rsidRPr="00A869CB">
        <w:rPr>
          <w:rFonts w:ascii="Times New Roman" w:hAnsi="Times New Roman"/>
          <w:sz w:val="20"/>
          <w:szCs w:val="20"/>
        </w:rPr>
        <w:t xml:space="preserve"> </w:t>
      </w:r>
    </w:p>
    <w:p w:rsidR="008C2C88" w:rsidRPr="00A869CB" w:rsidRDefault="008C2C88" w:rsidP="008C2C88">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Immediately begin the </w:t>
      </w:r>
      <w:r w:rsidRPr="00A869CB">
        <w:rPr>
          <w:rFonts w:ascii="Times New Roman" w:hAnsi="Times New Roman"/>
          <w:b/>
          <w:bCs/>
          <w:sz w:val="20"/>
          <w:szCs w:val="20"/>
        </w:rPr>
        <w:t>works</w:t>
      </w:r>
      <w:r w:rsidRPr="00A869CB">
        <w:rPr>
          <w:rFonts w:ascii="Times New Roman" w:hAnsi="Times New Roman"/>
          <w:sz w:val="20"/>
          <w:szCs w:val="20"/>
        </w:rPr>
        <w:t xml:space="preserve"> and continue at a rate of progress satisfactory to the Project Manager in terms of the </w:t>
      </w:r>
      <w:r w:rsidRPr="00A869CB">
        <w:rPr>
          <w:rFonts w:ascii="Times New Roman" w:hAnsi="Times New Roman"/>
          <w:b/>
          <w:bCs/>
          <w:sz w:val="20"/>
          <w:szCs w:val="20"/>
        </w:rPr>
        <w:t>agreement</w:t>
      </w:r>
    </w:p>
    <w:p w:rsidR="008C2C88" w:rsidRPr="00A869CB" w:rsidRDefault="008C2C88" w:rsidP="008C2C88">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Comply with all </w:t>
      </w:r>
      <w:r w:rsidRPr="00A869CB">
        <w:rPr>
          <w:rFonts w:ascii="Times New Roman" w:hAnsi="Times New Roman"/>
          <w:b/>
          <w:bCs/>
          <w:sz w:val="20"/>
          <w:szCs w:val="20"/>
        </w:rPr>
        <w:t>contract instructions</w:t>
      </w:r>
      <w:r w:rsidRPr="00A869CB">
        <w:rPr>
          <w:rFonts w:ascii="Times New Roman" w:hAnsi="Times New Roman"/>
          <w:sz w:val="20"/>
          <w:szCs w:val="20"/>
        </w:rPr>
        <w:t xml:space="preserve"> in good time</w:t>
      </w:r>
    </w:p>
    <w:p w:rsidR="008C2C88" w:rsidRPr="00A869CB" w:rsidRDefault="008C2C88" w:rsidP="008C2C88">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Bring the </w:t>
      </w:r>
      <w:r w:rsidRPr="00A869CB">
        <w:rPr>
          <w:rFonts w:ascii="Times New Roman" w:hAnsi="Times New Roman"/>
          <w:b/>
          <w:bCs/>
          <w:sz w:val="20"/>
          <w:szCs w:val="20"/>
        </w:rPr>
        <w:t>works,</w:t>
      </w:r>
      <w:r w:rsidRPr="00A869CB">
        <w:rPr>
          <w:rFonts w:ascii="Times New Roman" w:hAnsi="Times New Roman"/>
          <w:sz w:val="20"/>
          <w:szCs w:val="20"/>
        </w:rPr>
        <w:t xml:space="preserve"> within the </w:t>
      </w:r>
      <w:r w:rsidRPr="00A869CB">
        <w:rPr>
          <w:rFonts w:ascii="Times New Roman" w:hAnsi="Times New Roman"/>
          <w:b/>
          <w:bCs/>
          <w:sz w:val="20"/>
          <w:szCs w:val="20"/>
        </w:rPr>
        <w:t>constructed period</w:t>
      </w:r>
      <w:r w:rsidRPr="00A869CB">
        <w:rPr>
          <w:rFonts w:ascii="Times New Roman" w:hAnsi="Times New Roman"/>
          <w:sz w:val="20"/>
          <w:szCs w:val="20"/>
        </w:rPr>
        <w:t xml:space="preserve">, to </w:t>
      </w:r>
      <w:r w:rsidRPr="00A869CB">
        <w:rPr>
          <w:rFonts w:ascii="Times New Roman" w:hAnsi="Times New Roman"/>
          <w:b/>
          <w:bCs/>
          <w:sz w:val="20"/>
          <w:szCs w:val="20"/>
        </w:rPr>
        <w:t xml:space="preserve">practical completion </w:t>
      </w:r>
      <w:r w:rsidRPr="00A869CB">
        <w:rPr>
          <w:rFonts w:ascii="Times New Roman" w:hAnsi="Times New Roman"/>
          <w:sz w:val="20"/>
          <w:szCs w:val="20"/>
        </w:rPr>
        <w:t>in terms of</w:t>
      </w:r>
      <w:r w:rsidRPr="00A869CB">
        <w:rPr>
          <w:rFonts w:ascii="Times New Roman" w:hAnsi="Times New Roman"/>
          <w:b/>
          <w:bCs/>
          <w:sz w:val="20"/>
          <w:szCs w:val="20"/>
        </w:rPr>
        <w:t xml:space="preserve"> </w:t>
      </w:r>
      <w:r w:rsidRPr="00A869CB">
        <w:rPr>
          <w:rFonts w:ascii="Times New Roman" w:hAnsi="Times New Roman"/>
          <w:sz w:val="20"/>
          <w:szCs w:val="20"/>
        </w:rPr>
        <w:t>completion</w:t>
      </w:r>
    </w:p>
    <w:p w:rsidR="008C2C88" w:rsidRPr="00A869CB" w:rsidRDefault="008C2C88" w:rsidP="008C2C88">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 xml:space="preserve">Bring the </w:t>
      </w:r>
      <w:r w:rsidRPr="00A869CB">
        <w:rPr>
          <w:rFonts w:ascii="Times New Roman" w:hAnsi="Times New Roman"/>
          <w:b/>
          <w:bCs/>
          <w:sz w:val="20"/>
          <w:szCs w:val="20"/>
        </w:rPr>
        <w:t>works</w:t>
      </w:r>
      <w:r w:rsidRPr="00A869CB">
        <w:rPr>
          <w:rFonts w:ascii="Times New Roman" w:hAnsi="Times New Roman"/>
          <w:sz w:val="20"/>
          <w:szCs w:val="20"/>
        </w:rPr>
        <w:t xml:space="preserve"> to </w:t>
      </w:r>
      <w:r w:rsidRPr="00A869CB">
        <w:rPr>
          <w:rFonts w:ascii="Times New Roman" w:hAnsi="Times New Roman"/>
          <w:b/>
          <w:bCs/>
          <w:sz w:val="20"/>
          <w:szCs w:val="20"/>
        </w:rPr>
        <w:t xml:space="preserve">final completion </w:t>
      </w:r>
      <w:r w:rsidRPr="00A869CB">
        <w:rPr>
          <w:rFonts w:ascii="Times New Roman" w:hAnsi="Times New Roman"/>
          <w:sz w:val="20"/>
          <w:szCs w:val="20"/>
        </w:rPr>
        <w:t xml:space="preserve"> </w:t>
      </w:r>
    </w:p>
    <w:p w:rsidR="008C2C88" w:rsidRPr="00A869CB" w:rsidRDefault="008C2C88" w:rsidP="008C2C88">
      <w:pPr>
        <w:numPr>
          <w:ilvl w:val="0"/>
          <w:numId w:val="26"/>
        </w:numPr>
        <w:spacing w:after="0" w:line="240" w:lineRule="auto"/>
        <w:rPr>
          <w:rFonts w:ascii="Times New Roman" w:hAnsi="Times New Roman"/>
          <w:sz w:val="20"/>
          <w:szCs w:val="20"/>
        </w:rPr>
      </w:pPr>
      <w:r w:rsidRPr="00A869CB">
        <w:rPr>
          <w:rFonts w:ascii="Times New Roman" w:hAnsi="Times New Roman"/>
          <w:sz w:val="20"/>
          <w:szCs w:val="20"/>
        </w:rPr>
        <w:t>Surplus material and waste to be carted away to a suitable dumping site to be found by the Contractor, outside the boundary of the site</w:t>
      </w:r>
    </w:p>
    <w:p w:rsidR="008C2C88" w:rsidRPr="00A869CB" w:rsidRDefault="008C2C88" w:rsidP="008C2C88">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Completion</w:t>
      </w:r>
    </w:p>
    <w:p w:rsidR="008C2C88" w:rsidRPr="00A869CB" w:rsidRDefault="008C2C88" w:rsidP="008C2C88">
      <w:pPr>
        <w:spacing w:after="0" w:line="240" w:lineRule="auto"/>
        <w:rPr>
          <w:rFonts w:ascii="Times New Roman" w:hAnsi="Times New Roman"/>
          <w:b/>
          <w:bCs/>
          <w:sz w:val="20"/>
          <w:szCs w:val="20"/>
        </w:rPr>
      </w:pPr>
      <w:r w:rsidRPr="00A869CB">
        <w:rPr>
          <w:rFonts w:ascii="Times New Roman" w:hAnsi="Times New Roman"/>
          <w:sz w:val="20"/>
          <w:szCs w:val="20"/>
        </w:rPr>
        <w:tab/>
      </w:r>
      <w:r w:rsidRPr="00A869CB">
        <w:rPr>
          <w:rFonts w:ascii="Times New Roman" w:hAnsi="Times New Roman"/>
          <w:b/>
          <w:bCs/>
          <w:sz w:val="20"/>
          <w:szCs w:val="20"/>
        </w:rPr>
        <w:t>Practical Completion</w:t>
      </w:r>
    </w:p>
    <w:p w:rsidR="008C2C88" w:rsidRPr="00A869CB" w:rsidRDefault="008C2C88" w:rsidP="008C2C88">
      <w:pPr>
        <w:numPr>
          <w:ilvl w:val="0"/>
          <w:numId w:val="27"/>
        </w:numPr>
        <w:spacing w:after="0" w:line="240" w:lineRule="auto"/>
        <w:rPr>
          <w:rFonts w:ascii="Times New Roman" w:hAnsi="Times New Roman"/>
          <w:sz w:val="20"/>
          <w:szCs w:val="20"/>
        </w:rPr>
      </w:pPr>
      <w:r w:rsidRPr="00A869CB">
        <w:rPr>
          <w:rFonts w:ascii="Times New Roman" w:hAnsi="Times New Roman"/>
          <w:sz w:val="20"/>
          <w:szCs w:val="20"/>
        </w:rPr>
        <w:t xml:space="preserve">The Project Manager shall inspect the </w:t>
      </w:r>
      <w:r w:rsidRPr="00A869CB">
        <w:rPr>
          <w:rFonts w:ascii="Times New Roman" w:hAnsi="Times New Roman"/>
          <w:b/>
          <w:bCs/>
          <w:sz w:val="20"/>
          <w:szCs w:val="20"/>
        </w:rPr>
        <w:t>works</w:t>
      </w:r>
      <w:r w:rsidRPr="00A869CB">
        <w:rPr>
          <w:rFonts w:ascii="Times New Roman" w:hAnsi="Times New Roman"/>
          <w:sz w:val="20"/>
          <w:szCs w:val="20"/>
        </w:rPr>
        <w:t xml:space="preserve"> from time to time to give the </w:t>
      </w:r>
      <w:r w:rsidRPr="00A869CB">
        <w:rPr>
          <w:rFonts w:ascii="Times New Roman" w:hAnsi="Times New Roman"/>
          <w:b/>
          <w:bCs/>
          <w:sz w:val="20"/>
          <w:szCs w:val="20"/>
        </w:rPr>
        <w:t>contractor</w:t>
      </w:r>
      <w:r w:rsidRPr="00A869CB">
        <w:rPr>
          <w:rFonts w:ascii="Times New Roman" w:hAnsi="Times New Roman"/>
          <w:sz w:val="20"/>
          <w:szCs w:val="20"/>
        </w:rPr>
        <w:t xml:space="preserve"> interpretations and guidance on the standard and state of completion of the </w:t>
      </w:r>
      <w:r w:rsidRPr="00A869CB">
        <w:rPr>
          <w:rFonts w:ascii="Times New Roman" w:hAnsi="Times New Roman"/>
          <w:b/>
          <w:bCs/>
          <w:sz w:val="20"/>
          <w:szCs w:val="20"/>
        </w:rPr>
        <w:t>works</w:t>
      </w:r>
      <w:r w:rsidRPr="00A869CB">
        <w:rPr>
          <w:rFonts w:ascii="Times New Roman" w:hAnsi="Times New Roman"/>
          <w:sz w:val="20"/>
          <w:szCs w:val="20"/>
        </w:rPr>
        <w:t xml:space="preserve"> which he will require the </w:t>
      </w:r>
      <w:r w:rsidRPr="00A869CB">
        <w:rPr>
          <w:rFonts w:ascii="Times New Roman" w:hAnsi="Times New Roman"/>
          <w:b/>
          <w:bCs/>
          <w:sz w:val="20"/>
          <w:szCs w:val="20"/>
        </w:rPr>
        <w:t>contractor</w:t>
      </w:r>
      <w:r w:rsidRPr="00A869CB">
        <w:rPr>
          <w:rFonts w:ascii="Times New Roman" w:hAnsi="Times New Roman"/>
          <w:sz w:val="20"/>
          <w:szCs w:val="20"/>
        </w:rPr>
        <w:t xml:space="preserve"> to achieve for </w:t>
      </w:r>
      <w:r w:rsidRPr="00A869CB">
        <w:rPr>
          <w:rFonts w:ascii="Times New Roman" w:hAnsi="Times New Roman"/>
          <w:b/>
          <w:bCs/>
          <w:sz w:val="20"/>
          <w:szCs w:val="20"/>
        </w:rPr>
        <w:t>practical completion</w:t>
      </w:r>
    </w:p>
    <w:p w:rsidR="008C2C88" w:rsidRPr="00A869CB" w:rsidRDefault="008C2C88" w:rsidP="008C2C88">
      <w:pPr>
        <w:numPr>
          <w:ilvl w:val="0"/>
          <w:numId w:val="27"/>
        </w:numPr>
        <w:spacing w:after="0" w:line="240" w:lineRule="auto"/>
        <w:rPr>
          <w:rFonts w:ascii="Times New Roman" w:hAnsi="Times New Roman"/>
          <w:b/>
          <w:bCs/>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inform the Project Manager of the date on which he expects to achieve </w:t>
      </w:r>
      <w:r w:rsidRPr="00A869CB">
        <w:rPr>
          <w:rFonts w:ascii="Times New Roman" w:hAnsi="Times New Roman"/>
          <w:b/>
          <w:bCs/>
          <w:sz w:val="20"/>
          <w:szCs w:val="20"/>
        </w:rPr>
        <w:t>practical completion</w:t>
      </w:r>
    </w:p>
    <w:p w:rsidR="008C2C88" w:rsidRPr="00A869CB" w:rsidRDefault="008C2C88" w:rsidP="008C2C88">
      <w:pPr>
        <w:numPr>
          <w:ilvl w:val="0"/>
          <w:numId w:val="27"/>
        </w:numPr>
        <w:spacing w:after="0" w:line="240" w:lineRule="auto"/>
        <w:rPr>
          <w:rFonts w:ascii="Times New Roman" w:hAnsi="Times New Roman"/>
          <w:sz w:val="20"/>
          <w:szCs w:val="20"/>
        </w:rPr>
      </w:pPr>
      <w:r w:rsidRPr="00A869CB">
        <w:rPr>
          <w:rFonts w:ascii="Times New Roman" w:hAnsi="Times New Roman"/>
          <w:sz w:val="20"/>
          <w:szCs w:val="20"/>
        </w:rPr>
        <w:t>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inspect the </w:t>
      </w:r>
      <w:r w:rsidRPr="00A869CB">
        <w:rPr>
          <w:rFonts w:ascii="Times New Roman" w:hAnsi="Times New Roman"/>
          <w:b/>
          <w:bCs/>
          <w:sz w:val="20"/>
          <w:szCs w:val="20"/>
        </w:rPr>
        <w:t>works</w:t>
      </w:r>
      <w:r w:rsidRPr="00A869CB">
        <w:rPr>
          <w:rFonts w:ascii="Times New Roman" w:hAnsi="Times New Roman"/>
          <w:sz w:val="20"/>
          <w:szCs w:val="20"/>
        </w:rPr>
        <w:t xml:space="preserve"> on or before the date requested by the </w:t>
      </w:r>
      <w:r w:rsidRPr="00A869CB">
        <w:rPr>
          <w:rFonts w:ascii="Times New Roman" w:hAnsi="Times New Roman"/>
          <w:b/>
          <w:bCs/>
          <w:sz w:val="20"/>
          <w:szCs w:val="20"/>
        </w:rPr>
        <w:t xml:space="preserve">contractor </w:t>
      </w:r>
    </w:p>
    <w:p w:rsidR="008C2C88" w:rsidRPr="00A869CB" w:rsidRDefault="008C2C88" w:rsidP="008C2C88">
      <w:pPr>
        <w:keepNext/>
        <w:spacing w:after="0" w:line="240" w:lineRule="auto"/>
        <w:outlineLvl w:val="4"/>
        <w:rPr>
          <w:rFonts w:ascii="Times New Roman" w:hAnsi="Times New Roman"/>
          <w:b/>
          <w:bCs/>
          <w:sz w:val="20"/>
          <w:szCs w:val="20"/>
        </w:rPr>
      </w:pPr>
      <w:r w:rsidRPr="00A869CB">
        <w:rPr>
          <w:rFonts w:ascii="Times New Roman" w:hAnsi="Times New Roman"/>
          <w:b/>
          <w:bCs/>
          <w:sz w:val="20"/>
          <w:szCs w:val="20"/>
        </w:rPr>
        <w:t>Where the works:</w:t>
      </w:r>
    </w:p>
    <w:p w:rsidR="008C2C88" w:rsidRPr="00A869CB" w:rsidRDefault="008C2C88" w:rsidP="008C2C88">
      <w:pPr>
        <w:numPr>
          <w:ilvl w:val="0"/>
          <w:numId w:val="28"/>
        </w:numPr>
        <w:spacing w:after="0" w:line="240" w:lineRule="auto"/>
        <w:rPr>
          <w:rFonts w:ascii="Times New Roman" w:hAnsi="Times New Roman"/>
          <w:b/>
          <w:bCs/>
          <w:sz w:val="20"/>
          <w:szCs w:val="20"/>
        </w:rPr>
      </w:pPr>
      <w:r w:rsidRPr="00A869CB">
        <w:rPr>
          <w:rFonts w:ascii="Times New Roman" w:hAnsi="Times New Roman"/>
          <w:sz w:val="20"/>
          <w:szCs w:val="20"/>
        </w:rPr>
        <w:t xml:space="preserve">Has reached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Manager shall at once issue a certificate of </w:t>
      </w:r>
      <w:r w:rsidRPr="00A869CB">
        <w:rPr>
          <w:rFonts w:ascii="Times New Roman" w:hAnsi="Times New Roman"/>
          <w:b/>
          <w:bCs/>
          <w:sz w:val="20"/>
          <w:szCs w:val="20"/>
        </w:rPr>
        <w:t>practical completion</w:t>
      </w:r>
      <w:r w:rsidRPr="00A869CB">
        <w:rPr>
          <w:rFonts w:ascii="Times New Roman" w:hAnsi="Times New Roman"/>
          <w:sz w:val="20"/>
          <w:szCs w:val="20"/>
        </w:rPr>
        <w:t xml:space="preserve"> to the </w:t>
      </w:r>
      <w:r w:rsidRPr="00A869CB">
        <w:rPr>
          <w:rFonts w:ascii="Times New Roman" w:hAnsi="Times New Roman"/>
          <w:b/>
          <w:bCs/>
          <w:sz w:val="20"/>
          <w:szCs w:val="20"/>
        </w:rPr>
        <w:t>contractor</w:t>
      </w:r>
    </w:p>
    <w:p w:rsidR="008C2C88" w:rsidRPr="00A869CB" w:rsidRDefault="008C2C88" w:rsidP="008C2C88">
      <w:pPr>
        <w:numPr>
          <w:ilvl w:val="0"/>
          <w:numId w:val="28"/>
        </w:numPr>
        <w:spacing w:after="0" w:line="240" w:lineRule="auto"/>
        <w:rPr>
          <w:rFonts w:ascii="Times New Roman" w:hAnsi="Times New Roman"/>
          <w:b/>
          <w:bCs/>
          <w:sz w:val="20"/>
          <w:szCs w:val="20"/>
        </w:rPr>
      </w:pPr>
      <w:r w:rsidRPr="00A869CB">
        <w:rPr>
          <w:rFonts w:ascii="Times New Roman" w:hAnsi="Times New Roman"/>
          <w:sz w:val="20"/>
          <w:szCs w:val="20"/>
        </w:rPr>
        <w:t xml:space="preserve">Has not reached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w:t>
      </w:r>
      <w:proofErr w:type="gramStart"/>
      <w:r w:rsidRPr="00A869CB">
        <w:rPr>
          <w:rFonts w:ascii="Times New Roman" w:hAnsi="Times New Roman"/>
          <w:sz w:val="20"/>
          <w:szCs w:val="20"/>
        </w:rPr>
        <w:t xml:space="preserve">Manager </w:t>
      </w:r>
      <w:r w:rsidRPr="00A869CB">
        <w:rPr>
          <w:rFonts w:ascii="Times New Roman" w:hAnsi="Times New Roman"/>
          <w:b/>
          <w:bCs/>
          <w:sz w:val="20"/>
          <w:szCs w:val="20"/>
        </w:rPr>
        <w:t xml:space="preserve"> </w:t>
      </w:r>
      <w:r w:rsidRPr="00A869CB">
        <w:rPr>
          <w:rFonts w:ascii="Times New Roman" w:hAnsi="Times New Roman"/>
          <w:sz w:val="20"/>
          <w:szCs w:val="20"/>
        </w:rPr>
        <w:t>shall</w:t>
      </w:r>
      <w:proofErr w:type="gramEnd"/>
      <w:r w:rsidRPr="00A869CB">
        <w:rPr>
          <w:rFonts w:ascii="Times New Roman" w:hAnsi="Times New Roman"/>
          <w:sz w:val="20"/>
          <w:szCs w:val="20"/>
        </w:rPr>
        <w:t xml:space="preserve"> issue a </w:t>
      </w:r>
      <w:r w:rsidRPr="00A869CB">
        <w:rPr>
          <w:rFonts w:ascii="Times New Roman" w:hAnsi="Times New Roman"/>
          <w:b/>
          <w:bCs/>
          <w:sz w:val="20"/>
          <w:szCs w:val="20"/>
        </w:rPr>
        <w:t>practical completion</w:t>
      </w:r>
      <w:r w:rsidRPr="00A869CB">
        <w:rPr>
          <w:rFonts w:ascii="Times New Roman" w:hAnsi="Times New Roman"/>
          <w:sz w:val="20"/>
          <w:szCs w:val="20"/>
        </w:rPr>
        <w:t xml:space="preserve"> list to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detailing the outstanding work to be done and </w:t>
      </w:r>
      <w:r w:rsidRPr="00A869CB">
        <w:rPr>
          <w:rFonts w:ascii="Times New Roman" w:hAnsi="Times New Roman"/>
          <w:b/>
          <w:bCs/>
          <w:sz w:val="20"/>
          <w:szCs w:val="20"/>
        </w:rPr>
        <w:t>defects</w:t>
      </w:r>
      <w:r w:rsidRPr="00A869CB">
        <w:rPr>
          <w:rFonts w:ascii="Times New Roman" w:hAnsi="Times New Roman"/>
          <w:sz w:val="20"/>
          <w:szCs w:val="20"/>
        </w:rPr>
        <w:t xml:space="preserve"> to be rectified to achieve </w:t>
      </w:r>
      <w:r w:rsidRPr="00A869CB">
        <w:rPr>
          <w:rFonts w:ascii="Times New Roman" w:hAnsi="Times New Roman"/>
          <w:b/>
          <w:bCs/>
          <w:sz w:val="20"/>
          <w:szCs w:val="20"/>
        </w:rPr>
        <w:t>practical completion</w:t>
      </w:r>
    </w:p>
    <w:p w:rsidR="008C2C88" w:rsidRPr="00A869CB" w:rsidRDefault="008C2C88" w:rsidP="008C2C88">
      <w:pPr>
        <w:numPr>
          <w:ilvl w:val="0"/>
          <w:numId w:val="28"/>
        </w:numPr>
        <w:spacing w:after="0" w:line="240" w:lineRule="auto"/>
        <w:rPr>
          <w:rFonts w:ascii="Times New Roman" w:hAnsi="Times New Roman"/>
          <w:sz w:val="20"/>
          <w:szCs w:val="20"/>
        </w:rPr>
      </w:pPr>
      <w:r w:rsidRPr="00A869CB">
        <w:rPr>
          <w:rFonts w:ascii="Times New Roman" w:hAnsi="Times New Roman"/>
          <w:sz w:val="20"/>
          <w:szCs w:val="20"/>
        </w:rPr>
        <w:t xml:space="preserve">Is not ready for </w:t>
      </w:r>
      <w:r w:rsidRPr="00A869CB">
        <w:rPr>
          <w:rFonts w:ascii="Times New Roman" w:hAnsi="Times New Roman"/>
          <w:b/>
          <w:bCs/>
          <w:sz w:val="20"/>
          <w:szCs w:val="20"/>
        </w:rPr>
        <w:t>practical completion</w:t>
      </w:r>
      <w:r w:rsidRPr="00A869CB">
        <w:rPr>
          <w:rFonts w:ascii="Times New Roman" w:hAnsi="Times New Roman"/>
          <w:sz w:val="20"/>
          <w:szCs w:val="20"/>
        </w:rPr>
        <w:t xml:space="preserve"> inspection 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issue a list as a general guide to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of the outstanding areas of work and </w:t>
      </w:r>
      <w:r w:rsidRPr="00A869CB">
        <w:rPr>
          <w:rFonts w:ascii="Times New Roman" w:hAnsi="Times New Roman"/>
          <w:b/>
          <w:bCs/>
          <w:sz w:val="20"/>
          <w:szCs w:val="20"/>
        </w:rPr>
        <w:t>defects</w:t>
      </w:r>
      <w:r w:rsidRPr="00A869CB">
        <w:rPr>
          <w:rFonts w:ascii="Times New Roman" w:hAnsi="Times New Roman"/>
          <w:sz w:val="20"/>
          <w:szCs w:val="20"/>
        </w:rPr>
        <w:t xml:space="preserve"> to be attended to before he can request a further inspection</w:t>
      </w:r>
    </w:p>
    <w:p w:rsidR="008C2C88" w:rsidRPr="00A869CB" w:rsidRDefault="008C2C88" w:rsidP="008C2C88">
      <w:pPr>
        <w:keepNext/>
        <w:spacing w:after="0" w:line="240" w:lineRule="auto"/>
        <w:outlineLvl w:val="4"/>
        <w:rPr>
          <w:rFonts w:ascii="Times New Roman" w:hAnsi="Times New Roman"/>
          <w:b/>
          <w:bCs/>
          <w:sz w:val="20"/>
          <w:szCs w:val="20"/>
        </w:rPr>
      </w:pPr>
      <w:r w:rsidRPr="00A869CB">
        <w:rPr>
          <w:rFonts w:ascii="Times New Roman" w:hAnsi="Times New Roman"/>
          <w:b/>
          <w:bCs/>
          <w:sz w:val="20"/>
          <w:szCs w:val="20"/>
        </w:rPr>
        <w:t>Final Completion</w:t>
      </w:r>
    </w:p>
    <w:p w:rsidR="008C2C88" w:rsidRPr="00A869CB" w:rsidRDefault="008C2C88" w:rsidP="008C2C88">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Within seven </w:t>
      </w:r>
      <w:r w:rsidRPr="00A869CB">
        <w:rPr>
          <w:rFonts w:ascii="Times New Roman" w:hAnsi="Times New Roman"/>
          <w:b/>
          <w:bCs/>
          <w:sz w:val="20"/>
          <w:szCs w:val="20"/>
        </w:rPr>
        <w:t>calendar days</w:t>
      </w:r>
      <w:r w:rsidRPr="00A869CB">
        <w:rPr>
          <w:rFonts w:ascii="Times New Roman" w:hAnsi="Times New Roman"/>
          <w:sz w:val="20"/>
          <w:szCs w:val="20"/>
        </w:rPr>
        <w:t xml:space="preserve"> of </w:t>
      </w:r>
      <w:r w:rsidRPr="00A869CB">
        <w:rPr>
          <w:rFonts w:ascii="Times New Roman" w:hAnsi="Times New Roman"/>
          <w:b/>
          <w:bCs/>
          <w:sz w:val="20"/>
          <w:szCs w:val="20"/>
        </w:rPr>
        <w:t>practical completion</w:t>
      </w:r>
      <w:r w:rsidRPr="00A869CB">
        <w:rPr>
          <w:rFonts w:ascii="Times New Roman" w:hAnsi="Times New Roman"/>
          <w:sz w:val="20"/>
          <w:szCs w:val="20"/>
        </w:rPr>
        <w:t xml:space="preserve"> the Project Manager shall prepare and issue to the </w:t>
      </w:r>
      <w:r w:rsidRPr="00A869CB">
        <w:rPr>
          <w:rFonts w:ascii="Times New Roman" w:hAnsi="Times New Roman"/>
          <w:b/>
          <w:bCs/>
          <w:sz w:val="20"/>
          <w:szCs w:val="20"/>
        </w:rPr>
        <w:t>contractor</w:t>
      </w:r>
      <w:r w:rsidRPr="00A869CB">
        <w:rPr>
          <w:rFonts w:ascii="Times New Roman" w:hAnsi="Times New Roman"/>
          <w:sz w:val="20"/>
          <w:szCs w:val="20"/>
        </w:rPr>
        <w:t xml:space="preserve"> a </w:t>
      </w:r>
      <w:r w:rsidRPr="00A869CB">
        <w:rPr>
          <w:rFonts w:ascii="Times New Roman" w:hAnsi="Times New Roman"/>
          <w:b/>
          <w:bCs/>
          <w:sz w:val="20"/>
          <w:szCs w:val="20"/>
        </w:rPr>
        <w:t>final completion</w:t>
      </w:r>
      <w:r w:rsidRPr="00A869CB">
        <w:rPr>
          <w:rFonts w:ascii="Times New Roman" w:hAnsi="Times New Roman"/>
          <w:sz w:val="20"/>
          <w:szCs w:val="20"/>
        </w:rPr>
        <w:t xml:space="preserve"> list detailing the incomplete work and </w:t>
      </w:r>
      <w:r w:rsidRPr="00A869CB">
        <w:rPr>
          <w:rFonts w:ascii="Times New Roman" w:hAnsi="Times New Roman"/>
          <w:b/>
          <w:bCs/>
          <w:sz w:val="20"/>
          <w:szCs w:val="20"/>
        </w:rPr>
        <w:t>defects</w:t>
      </w:r>
      <w:r w:rsidRPr="00A869CB">
        <w:rPr>
          <w:rFonts w:ascii="Times New Roman" w:hAnsi="Times New Roman"/>
          <w:sz w:val="20"/>
          <w:szCs w:val="20"/>
        </w:rPr>
        <w:t xml:space="preserve"> to be rectified within a reasonable period</w:t>
      </w:r>
    </w:p>
    <w:p w:rsidR="008C2C88" w:rsidRPr="00A869CB" w:rsidRDefault="008C2C88" w:rsidP="008C2C88">
      <w:pPr>
        <w:numPr>
          <w:ilvl w:val="0"/>
          <w:numId w:val="29"/>
        </w:numPr>
        <w:spacing w:after="0" w:line="240" w:lineRule="auto"/>
        <w:rPr>
          <w:rFonts w:ascii="Times New Roman" w:hAnsi="Times New Roman"/>
          <w:b/>
          <w:bCs/>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 xml:space="preserve">defects </w:t>
      </w:r>
      <w:r w:rsidRPr="00A869CB">
        <w:rPr>
          <w:rFonts w:ascii="Times New Roman" w:hAnsi="Times New Roman"/>
          <w:sz w:val="20"/>
          <w:szCs w:val="20"/>
        </w:rPr>
        <w:t xml:space="preserve">liability period of fourteen </w:t>
      </w:r>
      <w:r w:rsidRPr="00A869CB">
        <w:rPr>
          <w:rFonts w:ascii="Times New Roman" w:hAnsi="Times New Roman"/>
          <w:b/>
          <w:bCs/>
          <w:sz w:val="20"/>
          <w:szCs w:val="20"/>
        </w:rPr>
        <w:t>calendar days</w:t>
      </w:r>
      <w:r w:rsidRPr="00A869CB">
        <w:rPr>
          <w:rFonts w:ascii="Times New Roman" w:hAnsi="Times New Roman"/>
          <w:sz w:val="20"/>
          <w:szCs w:val="20"/>
        </w:rPr>
        <w:t xml:space="preserve"> shall start on the date of </w:t>
      </w:r>
      <w:r w:rsidRPr="00A869CB">
        <w:rPr>
          <w:rFonts w:ascii="Times New Roman" w:hAnsi="Times New Roman"/>
          <w:b/>
          <w:bCs/>
          <w:sz w:val="20"/>
          <w:szCs w:val="20"/>
        </w:rPr>
        <w:t>practical completion</w:t>
      </w:r>
    </w:p>
    <w:p w:rsidR="008C2C88" w:rsidRPr="00A869CB" w:rsidRDefault="008C2C88" w:rsidP="008C2C88">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On the expiry of the </w:t>
      </w:r>
      <w:r w:rsidRPr="00A869CB">
        <w:rPr>
          <w:rFonts w:ascii="Times New Roman" w:hAnsi="Times New Roman"/>
          <w:b/>
          <w:bCs/>
          <w:sz w:val="20"/>
          <w:szCs w:val="20"/>
        </w:rPr>
        <w:t>defects</w:t>
      </w:r>
      <w:r w:rsidRPr="00A869CB">
        <w:rPr>
          <w:rFonts w:ascii="Times New Roman" w:hAnsi="Times New Roman"/>
          <w:sz w:val="20"/>
          <w:szCs w:val="20"/>
        </w:rPr>
        <w:t xml:space="preserve"> liability period the Project Manager</w:t>
      </w:r>
      <w:r w:rsidRPr="00A869CB">
        <w:rPr>
          <w:rFonts w:ascii="Times New Roman" w:hAnsi="Times New Roman"/>
          <w:b/>
          <w:bCs/>
          <w:sz w:val="20"/>
          <w:szCs w:val="20"/>
        </w:rPr>
        <w:t xml:space="preserve"> </w:t>
      </w:r>
      <w:r w:rsidRPr="00A869CB">
        <w:rPr>
          <w:rFonts w:ascii="Times New Roman" w:hAnsi="Times New Roman"/>
          <w:sz w:val="20"/>
          <w:szCs w:val="20"/>
        </w:rPr>
        <w:t xml:space="preserve">shall immediately inspect the </w:t>
      </w:r>
      <w:r w:rsidRPr="00A869CB">
        <w:rPr>
          <w:rFonts w:ascii="Times New Roman" w:hAnsi="Times New Roman"/>
          <w:b/>
          <w:bCs/>
          <w:sz w:val="20"/>
          <w:szCs w:val="20"/>
        </w:rPr>
        <w:t>works</w:t>
      </w:r>
      <w:r w:rsidRPr="00A869CB">
        <w:rPr>
          <w:rFonts w:ascii="Times New Roman" w:hAnsi="Times New Roman"/>
          <w:sz w:val="20"/>
          <w:szCs w:val="20"/>
        </w:rPr>
        <w:t xml:space="preserve"> for </w:t>
      </w:r>
      <w:r w:rsidRPr="00A869CB">
        <w:rPr>
          <w:rFonts w:ascii="Times New Roman" w:hAnsi="Times New Roman"/>
          <w:b/>
          <w:bCs/>
          <w:sz w:val="20"/>
          <w:szCs w:val="20"/>
        </w:rPr>
        <w:t>final completion</w:t>
      </w:r>
      <w:r w:rsidRPr="00A869CB">
        <w:rPr>
          <w:rFonts w:ascii="Times New Roman" w:hAnsi="Times New Roman"/>
          <w:sz w:val="20"/>
          <w:szCs w:val="20"/>
        </w:rPr>
        <w:t xml:space="preserve">. </w:t>
      </w:r>
      <w:r w:rsidRPr="00A869CB">
        <w:rPr>
          <w:rFonts w:ascii="Times New Roman" w:hAnsi="Times New Roman"/>
          <w:b/>
          <w:bCs/>
          <w:sz w:val="20"/>
          <w:szCs w:val="20"/>
        </w:rPr>
        <w:t>Where the works:</w:t>
      </w:r>
    </w:p>
    <w:p w:rsidR="008C2C88" w:rsidRPr="00A869CB" w:rsidRDefault="008C2C88" w:rsidP="008C2C88">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Has reached </w:t>
      </w:r>
      <w:r w:rsidRPr="00A869CB">
        <w:rPr>
          <w:rFonts w:ascii="Times New Roman" w:hAnsi="Times New Roman"/>
          <w:b/>
          <w:bCs/>
          <w:sz w:val="20"/>
          <w:szCs w:val="20"/>
        </w:rPr>
        <w:t>final completion</w:t>
      </w:r>
      <w:r w:rsidRPr="00A869CB">
        <w:rPr>
          <w:rFonts w:ascii="Times New Roman" w:hAnsi="Times New Roman"/>
          <w:sz w:val="20"/>
          <w:szCs w:val="20"/>
        </w:rPr>
        <w:t xml:space="preserve"> the Project Manager shall at once issue a certificate of </w:t>
      </w:r>
      <w:r w:rsidRPr="00A869CB">
        <w:rPr>
          <w:rFonts w:ascii="Times New Roman" w:hAnsi="Times New Roman"/>
          <w:b/>
          <w:bCs/>
          <w:sz w:val="20"/>
          <w:szCs w:val="20"/>
        </w:rPr>
        <w:t>final completion</w:t>
      </w:r>
      <w:r w:rsidRPr="00A869CB">
        <w:rPr>
          <w:rFonts w:ascii="Times New Roman" w:hAnsi="Times New Roman"/>
          <w:sz w:val="20"/>
          <w:szCs w:val="20"/>
        </w:rPr>
        <w:t xml:space="preserve"> to the </w:t>
      </w:r>
      <w:r w:rsidRPr="00A869CB">
        <w:rPr>
          <w:rFonts w:ascii="Times New Roman" w:hAnsi="Times New Roman"/>
          <w:b/>
          <w:bCs/>
          <w:sz w:val="20"/>
          <w:szCs w:val="20"/>
        </w:rPr>
        <w:t>contractor</w:t>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
          <w:bCs/>
          <w:sz w:val="20"/>
          <w:szCs w:val="20"/>
        </w:rPr>
        <w:tab/>
      </w:r>
      <w:r w:rsidRPr="00A869CB">
        <w:rPr>
          <w:rFonts w:ascii="Times New Roman" w:hAnsi="Times New Roman"/>
          <w:bCs/>
          <w:sz w:val="20"/>
          <w:szCs w:val="20"/>
        </w:rPr>
        <w:t>10/…</w:t>
      </w:r>
    </w:p>
    <w:p w:rsidR="008C2C88" w:rsidRPr="00A869CB" w:rsidRDefault="008C2C88" w:rsidP="008C2C88">
      <w:pPr>
        <w:spacing w:after="0" w:line="240" w:lineRule="auto"/>
        <w:rPr>
          <w:rFonts w:ascii="Times New Roman" w:hAnsi="Times New Roman"/>
          <w:bCs/>
          <w:sz w:val="20"/>
          <w:szCs w:val="20"/>
        </w:rPr>
      </w:pPr>
    </w:p>
    <w:p w:rsidR="008C2C88" w:rsidRPr="00A869CB" w:rsidRDefault="008C2C88" w:rsidP="008C2C88">
      <w:pPr>
        <w:spacing w:after="0" w:line="240" w:lineRule="auto"/>
        <w:jc w:val="center"/>
        <w:rPr>
          <w:rFonts w:ascii="Times New Roman" w:hAnsi="Times New Roman"/>
          <w:sz w:val="20"/>
          <w:szCs w:val="20"/>
        </w:rPr>
      </w:pPr>
      <w:r w:rsidRPr="00A869CB">
        <w:rPr>
          <w:rFonts w:ascii="Times New Roman" w:hAnsi="Times New Roman"/>
          <w:bCs/>
          <w:sz w:val="20"/>
          <w:szCs w:val="20"/>
        </w:rPr>
        <w:t>-10-</w:t>
      </w:r>
    </w:p>
    <w:p w:rsidR="008C2C88" w:rsidRPr="00A869CB" w:rsidRDefault="008C2C88" w:rsidP="008C2C88">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Has not reached </w:t>
      </w:r>
      <w:r w:rsidRPr="00A869CB">
        <w:rPr>
          <w:rFonts w:ascii="Times New Roman" w:hAnsi="Times New Roman"/>
          <w:b/>
          <w:bCs/>
          <w:sz w:val="20"/>
          <w:szCs w:val="20"/>
        </w:rPr>
        <w:t>final completion</w:t>
      </w:r>
      <w:r w:rsidRPr="00A869CB">
        <w:rPr>
          <w:rFonts w:ascii="Times New Roman" w:hAnsi="Times New Roman"/>
          <w:sz w:val="20"/>
          <w:szCs w:val="20"/>
        </w:rPr>
        <w:t xml:space="preserve"> the Project Manager shall issue a </w:t>
      </w:r>
      <w:r w:rsidRPr="00A869CB">
        <w:rPr>
          <w:rFonts w:ascii="Times New Roman" w:hAnsi="Times New Roman"/>
          <w:b/>
          <w:bCs/>
          <w:sz w:val="20"/>
          <w:szCs w:val="20"/>
        </w:rPr>
        <w:t>defects</w:t>
      </w:r>
      <w:r w:rsidRPr="00A869CB">
        <w:rPr>
          <w:rFonts w:ascii="Times New Roman" w:hAnsi="Times New Roman"/>
          <w:sz w:val="20"/>
          <w:szCs w:val="20"/>
        </w:rPr>
        <w:t xml:space="preserve"> list to the </w:t>
      </w:r>
      <w:r w:rsidRPr="00A869CB">
        <w:rPr>
          <w:rFonts w:ascii="Times New Roman" w:hAnsi="Times New Roman"/>
          <w:b/>
          <w:bCs/>
          <w:sz w:val="20"/>
          <w:szCs w:val="20"/>
        </w:rPr>
        <w:t>contractor</w:t>
      </w:r>
      <w:r w:rsidRPr="00A869CB">
        <w:rPr>
          <w:rFonts w:ascii="Times New Roman" w:hAnsi="Times New Roman"/>
          <w:sz w:val="20"/>
          <w:szCs w:val="20"/>
        </w:rPr>
        <w:t xml:space="preserve"> detailing any incomplete work and </w:t>
      </w:r>
      <w:r w:rsidRPr="00A869CB">
        <w:rPr>
          <w:rFonts w:ascii="Times New Roman" w:hAnsi="Times New Roman"/>
          <w:b/>
          <w:bCs/>
          <w:sz w:val="20"/>
          <w:szCs w:val="20"/>
        </w:rPr>
        <w:t xml:space="preserve">defects </w:t>
      </w:r>
      <w:r w:rsidRPr="00A869CB">
        <w:rPr>
          <w:rFonts w:ascii="Times New Roman" w:hAnsi="Times New Roman"/>
          <w:sz w:val="20"/>
          <w:szCs w:val="20"/>
        </w:rPr>
        <w:t xml:space="preserve">to be rectified before the Project Manager will undertake a further inspection </w:t>
      </w:r>
    </w:p>
    <w:p w:rsidR="008C2C88" w:rsidRPr="00A869CB" w:rsidRDefault="008C2C88" w:rsidP="008C2C88">
      <w:pPr>
        <w:numPr>
          <w:ilvl w:val="0"/>
          <w:numId w:val="29"/>
        </w:numPr>
        <w:spacing w:after="0" w:line="240" w:lineRule="auto"/>
        <w:rPr>
          <w:rFonts w:ascii="Times New Roman" w:hAnsi="Times New Roman"/>
          <w:sz w:val="20"/>
          <w:szCs w:val="20"/>
        </w:rPr>
      </w:pPr>
      <w:r w:rsidRPr="00A869CB">
        <w:rPr>
          <w:rFonts w:ascii="Times New Roman" w:hAnsi="Times New Roman"/>
          <w:sz w:val="20"/>
          <w:szCs w:val="20"/>
        </w:rPr>
        <w:t xml:space="preserve">Where the </w:t>
      </w:r>
      <w:r w:rsidRPr="00A869CB">
        <w:rPr>
          <w:rFonts w:ascii="Times New Roman" w:hAnsi="Times New Roman"/>
          <w:b/>
          <w:bCs/>
          <w:sz w:val="20"/>
          <w:szCs w:val="20"/>
        </w:rPr>
        <w:t xml:space="preserve">contractor </w:t>
      </w:r>
      <w:r w:rsidRPr="00A869CB">
        <w:rPr>
          <w:rFonts w:ascii="Times New Roman" w:hAnsi="Times New Roman"/>
          <w:sz w:val="20"/>
          <w:szCs w:val="20"/>
        </w:rPr>
        <w:t xml:space="preserve">has achieved </w:t>
      </w:r>
      <w:r w:rsidRPr="00A869CB">
        <w:rPr>
          <w:rFonts w:ascii="Times New Roman" w:hAnsi="Times New Roman"/>
          <w:b/>
          <w:bCs/>
          <w:sz w:val="20"/>
          <w:szCs w:val="20"/>
        </w:rPr>
        <w:t>final completion</w:t>
      </w:r>
      <w:r w:rsidRPr="00A869CB">
        <w:rPr>
          <w:rFonts w:ascii="Times New Roman" w:hAnsi="Times New Roman"/>
          <w:sz w:val="20"/>
          <w:szCs w:val="20"/>
        </w:rPr>
        <w:t xml:space="preserve"> the </w:t>
      </w:r>
      <w:r w:rsidRPr="00A869CB">
        <w:rPr>
          <w:rFonts w:ascii="Times New Roman" w:hAnsi="Times New Roman"/>
          <w:b/>
          <w:bCs/>
          <w:sz w:val="20"/>
          <w:szCs w:val="20"/>
        </w:rPr>
        <w:t>latent defects</w:t>
      </w:r>
      <w:r w:rsidRPr="00A869CB">
        <w:rPr>
          <w:rFonts w:ascii="Times New Roman" w:hAnsi="Times New Roman"/>
          <w:sz w:val="20"/>
          <w:szCs w:val="20"/>
        </w:rPr>
        <w:t xml:space="preserve"> liability period shall end three years from the date of </w:t>
      </w:r>
      <w:r w:rsidRPr="00A869CB">
        <w:rPr>
          <w:rFonts w:ascii="Times New Roman" w:hAnsi="Times New Roman"/>
          <w:b/>
          <w:bCs/>
          <w:sz w:val="20"/>
          <w:szCs w:val="20"/>
        </w:rPr>
        <w:t>final completion</w:t>
      </w:r>
      <w:r w:rsidRPr="00A869CB">
        <w:rPr>
          <w:rFonts w:ascii="Times New Roman" w:hAnsi="Times New Roman"/>
          <w:sz w:val="20"/>
          <w:szCs w:val="20"/>
        </w:rPr>
        <w:t xml:space="preserve"> </w:t>
      </w: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spacing w:after="0" w:line="240" w:lineRule="auto"/>
        <w:rPr>
          <w:rFonts w:ascii="Times New Roman" w:hAnsi="Times New Roman"/>
          <w:sz w:val="20"/>
          <w:szCs w:val="20"/>
        </w:rPr>
      </w:pPr>
    </w:p>
    <w:p w:rsidR="008C2C88" w:rsidRPr="00A869CB" w:rsidRDefault="008C2C88" w:rsidP="008C2C88">
      <w:pPr>
        <w:keepNext/>
        <w:spacing w:after="0" w:line="240" w:lineRule="auto"/>
        <w:outlineLvl w:val="6"/>
        <w:rPr>
          <w:rFonts w:ascii="Times New Roman" w:hAnsi="Times New Roman"/>
          <w:b/>
          <w:bCs/>
          <w:sz w:val="20"/>
          <w:szCs w:val="20"/>
        </w:rPr>
      </w:pPr>
      <w:r w:rsidRPr="00A869CB">
        <w:rPr>
          <w:rFonts w:ascii="Times New Roman" w:hAnsi="Times New Roman"/>
          <w:b/>
          <w:bCs/>
          <w:sz w:val="20"/>
          <w:szCs w:val="20"/>
        </w:rPr>
        <w:t>Employer</w:t>
      </w:r>
    </w:p>
    <w:p w:rsidR="008C2C88" w:rsidRPr="00A869CB" w:rsidRDefault="008C2C88" w:rsidP="008C2C88">
      <w:pPr>
        <w:spacing w:after="0" w:line="240" w:lineRule="auto"/>
        <w:rPr>
          <w:rFonts w:ascii="Times New Roman" w:hAnsi="Times New Roman"/>
          <w:b/>
          <w:bCs/>
          <w:sz w:val="20"/>
          <w:szCs w:val="20"/>
        </w:rPr>
      </w:pPr>
      <w:r w:rsidRPr="00A869CB">
        <w:rPr>
          <w:rFonts w:ascii="Times New Roman" w:hAnsi="Times New Roman"/>
          <w:szCs w:val="24"/>
        </w:rPr>
        <w:tab/>
      </w:r>
      <w:r w:rsidRPr="00A869CB">
        <w:rPr>
          <w:rFonts w:ascii="Times New Roman" w:hAnsi="Times New Roman"/>
          <w:b/>
          <w:bCs/>
          <w:sz w:val="20"/>
          <w:szCs w:val="20"/>
        </w:rPr>
        <w:t>The employer shall:</w:t>
      </w:r>
    </w:p>
    <w:p w:rsidR="008C2C88" w:rsidRPr="00A869CB" w:rsidRDefault="008C2C88" w:rsidP="008C2C88">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 xml:space="preserve">Hand over the </w:t>
      </w:r>
      <w:r w:rsidRPr="00A869CB">
        <w:rPr>
          <w:rFonts w:ascii="Times New Roman" w:hAnsi="Times New Roman"/>
          <w:b/>
          <w:bCs/>
          <w:sz w:val="20"/>
          <w:szCs w:val="20"/>
        </w:rPr>
        <w:t xml:space="preserve">site </w:t>
      </w:r>
      <w:r w:rsidRPr="00A869CB">
        <w:rPr>
          <w:rFonts w:ascii="Times New Roman" w:hAnsi="Times New Roman"/>
          <w:sz w:val="20"/>
          <w:szCs w:val="20"/>
        </w:rPr>
        <w:t xml:space="preserve">to the </w:t>
      </w:r>
      <w:r w:rsidRPr="00A869CB">
        <w:rPr>
          <w:rFonts w:ascii="Times New Roman" w:hAnsi="Times New Roman"/>
          <w:b/>
          <w:bCs/>
          <w:sz w:val="20"/>
          <w:szCs w:val="20"/>
        </w:rPr>
        <w:t>contractor</w:t>
      </w:r>
      <w:r w:rsidRPr="00A869CB">
        <w:rPr>
          <w:rFonts w:ascii="Times New Roman" w:hAnsi="Times New Roman"/>
          <w:sz w:val="20"/>
          <w:szCs w:val="20"/>
        </w:rPr>
        <w:t xml:space="preserve"> by the date stated in the </w:t>
      </w:r>
      <w:r w:rsidRPr="00A869CB">
        <w:rPr>
          <w:rFonts w:ascii="Times New Roman" w:hAnsi="Times New Roman"/>
          <w:b/>
          <w:bCs/>
          <w:sz w:val="20"/>
          <w:szCs w:val="20"/>
        </w:rPr>
        <w:t>schedule.</w:t>
      </w:r>
      <w:r w:rsidRPr="00A869CB">
        <w:rPr>
          <w:rFonts w:ascii="Times New Roman" w:hAnsi="Times New Roman"/>
          <w:sz w:val="20"/>
          <w:szCs w:val="20"/>
        </w:rPr>
        <w:t xml:space="preserve"> The </w:t>
      </w:r>
      <w:r w:rsidRPr="00A869CB">
        <w:rPr>
          <w:rFonts w:ascii="Times New Roman" w:hAnsi="Times New Roman"/>
          <w:b/>
          <w:bCs/>
          <w:sz w:val="20"/>
          <w:szCs w:val="20"/>
        </w:rPr>
        <w:t xml:space="preserve">construction period </w:t>
      </w:r>
      <w:r w:rsidRPr="00A869CB">
        <w:rPr>
          <w:rFonts w:ascii="Times New Roman" w:hAnsi="Times New Roman"/>
          <w:sz w:val="20"/>
          <w:szCs w:val="20"/>
        </w:rPr>
        <w:t xml:space="preserve">and </w:t>
      </w:r>
      <w:r w:rsidRPr="00A869CB">
        <w:rPr>
          <w:rFonts w:ascii="Times New Roman" w:hAnsi="Times New Roman"/>
          <w:b/>
          <w:bCs/>
          <w:sz w:val="20"/>
          <w:szCs w:val="20"/>
        </w:rPr>
        <w:t>latent defects</w:t>
      </w:r>
      <w:r w:rsidRPr="00A869CB">
        <w:rPr>
          <w:rFonts w:ascii="Times New Roman" w:hAnsi="Times New Roman"/>
          <w:sz w:val="20"/>
          <w:szCs w:val="20"/>
        </w:rPr>
        <w:t xml:space="preserve"> liability period shall commence with the </w:t>
      </w:r>
      <w:proofErr w:type="spellStart"/>
      <w:r w:rsidRPr="00A869CB">
        <w:rPr>
          <w:rFonts w:ascii="Times New Roman" w:hAnsi="Times New Roman"/>
          <w:sz w:val="20"/>
          <w:szCs w:val="20"/>
        </w:rPr>
        <w:t>hand over</w:t>
      </w:r>
      <w:proofErr w:type="spellEnd"/>
      <w:r w:rsidRPr="00A869CB">
        <w:rPr>
          <w:rFonts w:ascii="Times New Roman" w:hAnsi="Times New Roman"/>
          <w:sz w:val="20"/>
          <w:szCs w:val="20"/>
        </w:rPr>
        <w:t xml:space="preserve"> of the </w:t>
      </w:r>
      <w:r w:rsidRPr="00A869CB">
        <w:rPr>
          <w:rFonts w:ascii="Times New Roman" w:hAnsi="Times New Roman"/>
          <w:b/>
          <w:bCs/>
          <w:sz w:val="20"/>
          <w:szCs w:val="20"/>
        </w:rPr>
        <w:t>site</w:t>
      </w:r>
    </w:p>
    <w:p w:rsidR="008C2C88" w:rsidRPr="00A869CB" w:rsidRDefault="008C2C88" w:rsidP="008C2C88">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Arrange for water, sewer and electrical connections as required and pay all fees concerning this</w:t>
      </w:r>
    </w:p>
    <w:p w:rsidR="008C2C88" w:rsidRPr="00A869CB" w:rsidRDefault="008C2C88" w:rsidP="008C2C88">
      <w:pPr>
        <w:numPr>
          <w:ilvl w:val="0"/>
          <w:numId w:val="30"/>
        </w:numPr>
        <w:spacing w:after="0" w:line="240" w:lineRule="auto"/>
        <w:rPr>
          <w:rFonts w:ascii="Times New Roman" w:hAnsi="Times New Roman"/>
          <w:sz w:val="20"/>
          <w:szCs w:val="20"/>
        </w:rPr>
      </w:pPr>
      <w:r w:rsidRPr="00A869CB">
        <w:rPr>
          <w:rFonts w:ascii="Times New Roman" w:hAnsi="Times New Roman"/>
          <w:sz w:val="20"/>
          <w:szCs w:val="20"/>
        </w:rPr>
        <w:t xml:space="preserve">Provide water and electricity as required for the execution of the </w:t>
      </w:r>
      <w:r w:rsidRPr="00A869CB">
        <w:rPr>
          <w:rFonts w:ascii="Times New Roman" w:hAnsi="Times New Roman"/>
          <w:b/>
          <w:bCs/>
          <w:sz w:val="20"/>
          <w:szCs w:val="20"/>
        </w:rPr>
        <w:t xml:space="preserve">works </w:t>
      </w:r>
      <w:r w:rsidRPr="00A869CB">
        <w:rPr>
          <w:rFonts w:ascii="Times New Roman" w:hAnsi="Times New Roman"/>
          <w:sz w:val="20"/>
          <w:szCs w:val="20"/>
        </w:rPr>
        <w:t>free of charge</w:t>
      </w:r>
    </w:p>
    <w:p w:rsidR="008C2C88" w:rsidRPr="00A869CB" w:rsidRDefault="008C2C88" w:rsidP="008C2C88">
      <w:pPr>
        <w:numPr>
          <w:ilvl w:val="0"/>
          <w:numId w:val="30"/>
        </w:numPr>
        <w:spacing w:after="0" w:line="240" w:lineRule="auto"/>
        <w:rPr>
          <w:rFonts w:ascii="Times New Roman" w:hAnsi="Times New Roman"/>
          <w:b/>
          <w:bCs/>
          <w:sz w:val="20"/>
          <w:szCs w:val="20"/>
        </w:rPr>
      </w:pPr>
      <w:r w:rsidRPr="00A869CB">
        <w:rPr>
          <w:rFonts w:ascii="Times New Roman" w:hAnsi="Times New Roman"/>
          <w:sz w:val="20"/>
          <w:szCs w:val="20"/>
        </w:rPr>
        <w:t xml:space="preserve">Not issue instructions to, interfere with, hinder or obstruct any of the </w:t>
      </w:r>
      <w:r w:rsidRPr="00A869CB">
        <w:rPr>
          <w:rFonts w:ascii="Times New Roman" w:hAnsi="Times New Roman"/>
          <w:b/>
          <w:bCs/>
          <w:sz w:val="20"/>
          <w:szCs w:val="20"/>
        </w:rPr>
        <w:t xml:space="preserve">contractor's </w:t>
      </w:r>
      <w:r w:rsidRPr="00A869CB">
        <w:rPr>
          <w:rFonts w:ascii="Times New Roman" w:hAnsi="Times New Roman"/>
          <w:sz w:val="20"/>
          <w:szCs w:val="20"/>
        </w:rPr>
        <w:t xml:space="preserve">workers or any other persons employed or acting on behalf of the </w:t>
      </w:r>
      <w:r w:rsidRPr="00A869CB">
        <w:rPr>
          <w:rFonts w:ascii="Times New Roman" w:hAnsi="Times New Roman"/>
          <w:b/>
          <w:bCs/>
          <w:sz w:val="20"/>
          <w:szCs w:val="20"/>
        </w:rPr>
        <w:t>contractor</w:t>
      </w:r>
    </w:p>
    <w:p w:rsidR="008C2C88" w:rsidRPr="00A869CB" w:rsidRDefault="008C2C88" w:rsidP="008C2C88">
      <w:pPr>
        <w:keepNext/>
        <w:spacing w:after="0" w:line="240" w:lineRule="auto"/>
        <w:outlineLvl w:val="3"/>
        <w:rPr>
          <w:rFonts w:ascii="Times New Roman" w:hAnsi="Times New Roman"/>
          <w:b/>
          <w:bCs/>
          <w:sz w:val="20"/>
          <w:szCs w:val="20"/>
        </w:rPr>
      </w:pPr>
      <w:r w:rsidRPr="00A869CB">
        <w:rPr>
          <w:rFonts w:ascii="Times New Roman" w:hAnsi="Times New Roman"/>
          <w:b/>
          <w:bCs/>
          <w:sz w:val="20"/>
          <w:szCs w:val="20"/>
        </w:rPr>
        <w:t>Risk and Insurance</w:t>
      </w:r>
    </w:p>
    <w:p w:rsidR="008C2C88" w:rsidRPr="00A869CB" w:rsidRDefault="008C2C88" w:rsidP="008C2C88">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indemnifies the </w:t>
      </w:r>
      <w:r w:rsidRPr="00A869CB">
        <w:rPr>
          <w:rFonts w:ascii="Times New Roman" w:hAnsi="Times New Roman"/>
          <w:b/>
          <w:sz w:val="20"/>
          <w:szCs w:val="20"/>
        </w:rPr>
        <w:t>NHLS</w:t>
      </w:r>
      <w:r w:rsidRPr="00A869CB">
        <w:rPr>
          <w:rFonts w:ascii="Times New Roman" w:hAnsi="Times New Roman"/>
          <w:sz w:val="20"/>
          <w:szCs w:val="20"/>
        </w:rPr>
        <w:t xml:space="preserve"> against any loss in respect of claims from other parties arising out of or due to the execution of the </w:t>
      </w:r>
      <w:r w:rsidRPr="00A869CB">
        <w:rPr>
          <w:rFonts w:ascii="Times New Roman" w:hAnsi="Times New Roman"/>
          <w:b/>
          <w:bCs/>
          <w:sz w:val="20"/>
          <w:szCs w:val="20"/>
        </w:rPr>
        <w:t>works</w:t>
      </w:r>
      <w:r w:rsidRPr="00A869CB">
        <w:rPr>
          <w:rFonts w:ascii="Times New Roman" w:hAnsi="Times New Roman"/>
          <w:sz w:val="20"/>
          <w:szCs w:val="20"/>
        </w:rPr>
        <w:t xml:space="preserve"> or occupation of the </w:t>
      </w:r>
      <w:r w:rsidRPr="00A869CB">
        <w:rPr>
          <w:rFonts w:ascii="Times New Roman" w:hAnsi="Times New Roman"/>
          <w:b/>
          <w:bCs/>
          <w:sz w:val="20"/>
          <w:szCs w:val="20"/>
        </w:rPr>
        <w:t xml:space="preserve">site </w:t>
      </w:r>
      <w:r w:rsidRPr="00A869CB">
        <w:rPr>
          <w:rFonts w:ascii="Times New Roman" w:hAnsi="Times New Roman"/>
          <w:sz w:val="20"/>
          <w:szCs w:val="20"/>
        </w:rPr>
        <w:t xml:space="preserve">by the </w:t>
      </w:r>
      <w:r w:rsidRPr="00A869CB">
        <w:rPr>
          <w:rFonts w:ascii="Times New Roman" w:hAnsi="Times New Roman"/>
          <w:b/>
          <w:bCs/>
          <w:sz w:val="20"/>
          <w:szCs w:val="20"/>
        </w:rPr>
        <w:t xml:space="preserve">contractor </w:t>
      </w:r>
      <w:r w:rsidRPr="00A869CB">
        <w:rPr>
          <w:rFonts w:ascii="Times New Roman" w:hAnsi="Times New Roman"/>
          <w:sz w:val="20"/>
          <w:szCs w:val="20"/>
        </w:rPr>
        <w:t>consequent upon:</w:t>
      </w:r>
    </w:p>
    <w:p w:rsidR="008C2C88" w:rsidRPr="00A869CB" w:rsidRDefault="008C2C88" w:rsidP="008C2C88">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Death or bodily injury or illness of any person</w:t>
      </w:r>
    </w:p>
    <w:p w:rsidR="008C2C88" w:rsidRPr="00A869CB" w:rsidRDefault="008C2C88" w:rsidP="008C2C88">
      <w:pPr>
        <w:numPr>
          <w:ilvl w:val="0"/>
          <w:numId w:val="31"/>
        </w:numPr>
        <w:spacing w:after="0" w:line="240" w:lineRule="auto"/>
        <w:rPr>
          <w:rFonts w:ascii="Times New Roman" w:hAnsi="Times New Roman"/>
          <w:b/>
          <w:bCs/>
          <w:sz w:val="20"/>
          <w:szCs w:val="20"/>
        </w:rPr>
      </w:pPr>
      <w:r w:rsidRPr="00A869CB">
        <w:rPr>
          <w:rFonts w:ascii="Times New Roman" w:hAnsi="Times New Roman"/>
          <w:sz w:val="20"/>
          <w:szCs w:val="20"/>
        </w:rPr>
        <w:t xml:space="preserve">Physical loss and damage to any property other than the </w:t>
      </w:r>
      <w:r w:rsidRPr="00A869CB">
        <w:rPr>
          <w:rFonts w:ascii="Times New Roman" w:hAnsi="Times New Roman"/>
          <w:b/>
          <w:bCs/>
          <w:sz w:val="20"/>
          <w:szCs w:val="20"/>
        </w:rPr>
        <w:t>works</w:t>
      </w:r>
    </w:p>
    <w:p w:rsidR="008C2C88" w:rsidRPr="00A869CB" w:rsidRDefault="008C2C88" w:rsidP="008C2C88">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Removal of or interference with lateral support of an adjoining property</w:t>
      </w:r>
    </w:p>
    <w:p w:rsidR="008C2C88" w:rsidRPr="00A869CB" w:rsidRDefault="008C2C88" w:rsidP="008C2C88">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take out insurances in respect of his employees as are required by law </w:t>
      </w:r>
    </w:p>
    <w:p w:rsidR="008C2C88" w:rsidRPr="00A869CB" w:rsidRDefault="008C2C88" w:rsidP="008C2C88">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lastRenderedPageBreak/>
        <w:t xml:space="preserve">Where, in the opinion of the Project </w:t>
      </w:r>
      <w:proofErr w:type="gramStart"/>
      <w:r w:rsidRPr="00A869CB">
        <w:rPr>
          <w:rFonts w:ascii="Times New Roman" w:hAnsi="Times New Roman"/>
          <w:sz w:val="20"/>
          <w:szCs w:val="20"/>
        </w:rPr>
        <w:t xml:space="preserve">Manager </w:t>
      </w:r>
      <w:r w:rsidRPr="00A869CB">
        <w:rPr>
          <w:rFonts w:ascii="Times New Roman" w:hAnsi="Times New Roman"/>
          <w:b/>
          <w:bCs/>
          <w:sz w:val="20"/>
          <w:szCs w:val="20"/>
        </w:rPr>
        <w:t>,</w:t>
      </w:r>
      <w:proofErr w:type="gramEnd"/>
      <w:r w:rsidRPr="00A869CB">
        <w:rPr>
          <w:rFonts w:ascii="Times New Roman" w:hAnsi="Times New Roman"/>
          <w:sz w:val="20"/>
          <w:szCs w:val="20"/>
        </w:rPr>
        <w:t xml:space="preserve"> loss and damage to the </w:t>
      </w:r>
      <w:r w:rsidRPr="00A869CB">
        <w:rPr>
          <w:rFonts w:ascii="Times New Roman" w:hAnsi="Times New Roman"/>
          <w:b/>
          <w:bCs/>
          <w:sz w:val="20"/>
          <w:szCs w:val="20"/>
        </w:rPr>
        <w:t>works</w:t>
      </w:r>
      <w:r w:rsidRPr="00A869CB">
        <w:rPr>
          <w:rFonts w:ascii="Times New Roman" w:hAnsi="Times New Roman"/>
          <w:sz w:val="20"/>
          <w:szCs w:val="20"/>
        </w:rPr>
        <w:t xml:space="preserve"> due to the </w:t>
      </w:r>
      <w:r w:rsidRPr="00A869CB">
        <w:rPr>
          <w:rFonts w:ascii="Times New Roman" w:hAnsi="Times New Roman"/>
          <w:b/>
          <w:bCs/>
          <w:sz w:val="20"/>
          <w:szCs w:val="20"/>
        </w:rPr>
        <w:t xml:space="preserve">contractor's </w:t>
      </w:r>
      <w:r w:rsidRPr="00A869CB">
        <w:rPr>
          <w:rFonts w:ascii="Times New Roman" w:hAnsi="Times New Roman"/>
          <w:sz w:val="20"/>
          <w:szCs w:val="20"/>
        </w:rPr>
        <w:t xml:space="preserve">negligence the </w:t>
      </w:r>
      <w:r w:rsidRPr="00A869CB">
        <w:rPr>
          <w:rFonts w:ascii="Times New Roman" w:hAnsi="Times New Roman"/>
          <w:b/>
          <w:bCs/>
          <w:sz w:val="20"/>
          <w:szCs w:val="20"/>
        </w:rPr>
        <w:t>contractor</w:t>
      </w:r>
      <w:r w:rsidRPr="00A869CB">
        <w:rPr>
          <w:rFonts w:ascii="Times New Roman" w:hAnsi="Times New Roman"/>
          <w:sz w:val="20"/>
          <w:szCs w:val="20"/>
        </w:rPr>
        <w:t xml:space="preserve"> shall be liable for such loss and damage</w:t>
      </w:r>
    </w:p>
    <w:p w:rsidR="008C2C88" w:rsidRPr="00A869CB" w:rsidRDefault="008C2C88" w:rsidP="008C2C88">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w:t>
      </w:r>
      <w:r w:rsidRPr="00A869CB">
        <w:rPr>
          <w:rFonts w:ascii="Times New Roman" w:hAnsi="Times New Roman"/>
          <w:b/>
          <w:bCs/>
          <w:sz w:val="20"/>
          <w:szCs w:val="20"/>
        </w:rPr>
        <w:t>contractor</w:t>
      </w:r>
      <w:r w:rsidRPr="00A869CB">
        <w:rPr>
          <w:rFonts w:ascii="Times New Roman" w:hAnsi="Times New Roman"/>
          <w:sz w:val="20"/>
          <w:szCs w:val="20"/>
        </w:rPr>
        <w:t xml:space="preserve"> shall in all circumstances be at risk for loss of, or damage to his construction plant or vehicles </w:t>
      </w:r>
    </w:p>
    <w:p w:rsidR="008C2C88" w:rsidRPr="00A869CB" w:rsidRDefault="008C2C88" w:rsidP="008C2C88">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enclose the site along the facades where work is being done. He shall furthermore allow for all the required scaffolding, gantries, hoarding,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xml:space="preserve"> to safeguard pedestrian traffic on the sidewalks or paths as well as vehicular traffic in the streets</w:t>
      </w:r>
    </w:p>
    <w:p w:rsidR="008C2C88" w:rsidRPr="00A869CB" w:rsidRDefault="008C2C88" w:rsidP="008C2C88">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form of scaffolding, gantries, hoardings,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must be fully detailed in his “method statement” as previously required. It is not the intention to prohibit or deviate pedestrians or traffic during construction and Tenderers are to account for this when pricing the Tender</w:t>
      </w:r>
    </w:p>
    <w:p w:rsidR="008C2C88" w:rsidRPr="00A869CB" w:rsidRDefault="008C2C88" w:rsidP="008C2C88">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Adequate warning signs/ lights/ </w:t>
      </w:r>
      <w:proofErr w:type="spellStart"/>
      <w:r w:rsidRPr="00A869CB">
        <w:rPr>
          <w:rFonts w:ascii="Times New Roman" w:hAnsi="Times New Roman"/>
          <w:sz w:val="20"/>
          <w:szCs w:val="20"/>
        </w:rPr>
        <w:t>etc</w:t>
      </w:r>
      <w:proofErr w:type="spellEnd"/>
      <w:r w:rsidRPr="00A869CB">
        <w:rPr>
          <w:rFonts w:ascii="Times New Roman" w:hAnsi="Times New Roman"/>
          <w:sz w:val="20"/>
          <w:szCs w:val="20"/>
        </w:rPr>
        <w:t xml:space="preserve"> are to be employed where required. If the </w:t>
      </w:r>
      <w:proofErr w:type="gramStart"/>
      <w:r w:rsidRPr="00A869CB">
        <w:rPr>
          <w:rFonts w:ascii="Times New Roman" w:hAnsi="Times New Roman"/>
          <w:sz w:val="20"/>
          <w:szCs w:val="20"/>
        </w:rPr>
        <w:t>Tenderer  requires</w:t>
      </w:r>
      <w:proofErr w:type="gramEnd"/>
      <w:r w:rsidRPr="00A869CB">
        <w:rPr>
          <w:rFonts w:ascii="Times New Roman" w:hAnsi="Times New Roman"/>
          <w:sz w:val="20"/>
          <w:szCs w:val="20"/>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8C2C88" w:rsidRPr="00A869CB" w:rsidRDefault="008C2C88" w:rsidP="008C2C88">
      <w:pPr>
        <w:numPr>
          <w:ilvl w:val="0"/>
          <w:numId w:val="31"/>
        </w:numPr>
        <w:spacing w:after="0" w:line="240" w:lineRule="auto"/>
        <w:rPr>
          <w:rFonts w:ascii="Times New Roman" w:hAnsi="Times New Roman"/>
          <w:sz w:val="20"/>
          <w:szCs w:val="20"/>
        </w:rPr>
      </w:pPr>
      <w:r w:rsidRPr="00A869CB">
        <w:rPr>
          <w:rFonts w:ascii="Times New Roman" w:hAnsi="Times New Roman"/>
          <w:sz w:val="20"/>
          <w:szCs w:val="20"/>
        </w:rPr>
        <w:t xml:space="preserve">The existing premises will be </w:t>
      </w:r>
      <w:proofErr w:type="gramStart"/>
      <w:r w:rsidRPr="00A869CB">
        <w:rPr>
          <w:rFonts w:ascii="Times New Roman" w:hAnsi="Times New Roman"/>
          <w:sz w:val="20"/>
          <w:szCs w:val="20"/>
        </w:rPr>
        <w:t>occupied  at</w:t>
      </w:r>
      <w:proofErr w:type="gramEnd"/>
      <w:r w:rsidRPr="00A869CB">
        <w:rPr>
          <w:rFonts w:ascii="Times New Roman" w:hAnsi="Times New Roman"/>
          <w:sz w:val="20"/>
          <w:szCs w:val="20"/>
        </w:rPr>
        <w:t xml:space="preserve"> all times and the Contractor will be required to keep all noise to a minimum</w:t>
      </w:r>
    </w:p>
    <w:p w:rsidR="008C2C88" w:rsidRPr="00A869CB" w:rsidRDefault="008C2C88" w:rsidP="008C2C88">
      <w:pPr>
        <w:spacing w:after="0" w:line="240" w:lineRule="auto"/>
        <w:rPr>
          <w:rFonts w:ascii="Times New Roman" w:hAnsi="Times New Roman"/>
          <w:b/>
          <w:sz w:val="20"/>
          <w:szCs w:val="20"/>
        </w:rPr>
      </w:pPr>
      <w:r w:rsidRPr="00A869CB">
        <w:rPr>
          <w:rFonts w:ascii="Times New Roman" w:hAnsi="Times New Roman"/>
          <w:b/>
          <w:sz w:val="20"/>
          <w:szCs w:val="20"/>
        </w:rPr>
        <w:t>Safety</w:t>
      </w:r>
    </w:p>
    <w:p w:rsidR="008C2C88" w:rsidRPr="00A869CB" w:rsidRDefault="008C2C88" w:rsidP="008C2C88">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From the date of site handover to the Contractor until the completed work is handed back to the Employer, the Contractor shall be responsible for maintaining safe working conditions on site</w:t>
      </w:r>
    </w:p>
    <w:p w:rsidR="008C2C88" w:rsidRPr="00A869CB" w:rsidRDefault="008C2C88" w:rsidP="008C2C88">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be responsible in terms of the Occupational Health and Safety Act, 1993  </w:t>
      </w:r>
      <w:proofErr w:type="gramStart"/>
      <w:r w:rsidRPr="00A869CB">
        <w:rPr>
          <w:rFonts w:ascii="Times New Roman" w:hAnsi="Times New Roman"/>
          <w:sz w:val="20"/>
          <w:szCs w:val="20"/>
        </w:rPr>
        <w:t xml:space="preserve">   (</w:t>
      </w:r>
      <w:proofErr w:type="gramEnd"/>
      <w:r w:rsidRPr="00A869CB">
        <w:rPr>
          <w:rFonts w:ascii="Times New Roman" w:hAnsi="Times New Roman"/>
          <w:sz w:val="20"/>
          <w:szCs w:val="20"/>
        </w:rPr>
        <w:t xml:space="preserve"> Act No 85 of 1993) and the regulations promulgated in terms of the Act or Factories, Machinery and Buildings Work Act, whichever is applicable</w:t>
      </w:r>
    </w:p>
    <w:p w:rsidR="008C2C88" w:rsidRPr="00A869CB" w:rsidRDefault="008C2C88" w:rsidP="008C2C88">
      <w:pPr>
        <w:numPr>
          <w:ilvl w:val="0"/>
          <w:numId w:val="32"/>
        </w:numPr>
        <w:spacing w:after="0" w:line="240" w:lineRule="auto"/>
        <w:rPr>
          <w:rFonts w:ascii="Times New Roman" w:hAnsi="Times New Roman"/>
          <w:sz w:val="20"/>
          <w:szCs w:val="20"/>
        </w:rPr>
      </w:pPr>
      <w:r w:rsidRPr="00A869CB">
        <w:rPr>
          <w:rFonts w:ascii="Times New Roman" w:hAnsi="Times New Roman"/>
          <w:sz w:val="20"/>
          <w:szCs w:val="20"/>
        </w:rPr>
        <w:t xml:space="preserve">The Contractor shall be responsible for supplying and installing the required safety signs as determined by the Occupational Health and Safety Act, 1993 </w:t>
      </w:r>
      <w:proofErr w:type="gramStart"/>
      <w:r w:rsidRPr="00A869CB">
        <w:rPr>
          <w:rFonts w:ascii="Times New Roman" w:hAnsi="Times New Roman"/>
          <w:sz w:val="20"/>
          <w:szCs w:val="20"/>
        </w:rPr>
        <w:t>( Act</w:t>
      </w:r>
      <w:proofErr w:type="gramEnd"/>
      <w:r w:rsidRPr="00A869CB">
        <w:rPr>
          <w:rFonts w:ascii="Times New Roman" w:hAnsi="Times New Roman"/>
          <w:sz w:val="20"/>
          <w:szCs w:val="20"/>
        </w:rPr>
        <w:t xml:space="preserve"> No 85 of 1993) All safety signs shall comply with the requirements of the latest edition of SANS 11861 as Applicable</w:t>
      </w:r>
    </w:p>
    <w:p w:rsidR="008C2C88" w:rsidRPr="00A869CB" w:rsidRDefault="008C2C88" w:rsidP="008C2C88">
      <w:pPr>
        <w:spacing w:after="0" w:line="240" w:lineRule="auto"/>
        <w:rPr>
          <w:rFonts w:ascii="Times New Roman" w:hAnsi="Times New Roman"/>
          <w:b/>
          <w:sz w:val="20"/>
          <w:szCs w:val="20"/>
        </w:rPr>
      </w:pPr>
      <w:r w:rsidRPr="00A869CB">
        <w:rPr>
          <w:rFonts w:ascii="Times New Roman" w:hAnsi="Times New Roman"/>
          <w:b/>
          <w:sz w:val="20"/>
          <w:szCs w:val="20"/>
        </w:rPr>
        <w:t>Programme</w:t>
      </w:r>
    </w:p>
    <w:p w:rsidR="008C2C88" w:rsidRPr="00A869CB" w:rsidRDefault="008C2C88" w:rsidP="008C2C88">
      <w:pPr>
        <w:numPr>
          <w:ilvl w:val="0"/>
          <w:numId w:val="33"/>
        </w:numPr>
        <w:tabs>
          <w:tab w:val="left" w:pos="900"/>
        </w:tabs>
        <w:spacing w:after="0" w:line="240" w:lineRule="auto"/>
        <w:rPr>
          <w:rFonts w:ascii="Times New Roman" w:hAnsi="Times New Roman"/>
          <w:sz w:val="20"/>
          <w:szCs w:val="20"/>
        </w:rPr>
      </w:pPr>
      <w:r w:rsidRPr="00A869CB">
        <w:rPr>
          <w:rFonts w:ascii="Times New Roman" w:hAnsi="Times New Roman"/>
          <w:sz w:val="20"/>
          <w:szCs w:val="20"/>
        </w:rPr>
        <w:t xml:space="preserve">The Contractor shall submit his programme of work to the Project </w:t>
      </w:r>
      <w:proofErr w:type="gramStart"/>
      <w:r w:rsidRPr="00A869CB">
        <w:rPr>
          <w:rFonts w:ascii="Times New Roman" w:hAnsi="Times New Roman"/>
          <w:sz w:val="20"/>
          <w:szCs w:val="20"/>
        </w:rPr>
        <w:t>Manager  not</w:t>
      </w:r>
      <w:proofErr w:type="gramEnd"/>
      <w:r w:rsidRPr="00A869CB">
        <w:rPr>
          <w:rFonts w:ascii="Times New Roman" w:hAnsi="Times New Roman"/>
          <w:sz w:val="20"/>
          <w:szCs w:val="20"/>
        </w:rPr>
        <w:t xml:space="preserve"> later than 14 days after the Contractor has been notified of the acceptance of his tender. If </w:t>
      </w:r>
      <w:proofErr w:type="gramStart"/>
      <w:r w:rsidRPr="00A869CB">
        <w:rPr>
          <w:rFonts w:ascii="Times New Roman" w:hAnsi="Times New Roman"/>
          <w:sz w:val="20"/>
          <w:szCs w:val="20"/>
        </w:rPr>
        <w:t>necessary</w:t>
      </w:r>
      <w:proofErr w:type="gramEnd"/>
      <w:r w:rsidRPr="00A869CB">
        <w:rPr>
          <w:rFonts w:ascii="Times New Roman" w:hAnsi="Times New Roman"/>
          <w:sz w:val="20"/>
          <w:szCs w:val="20"/>
        </w:rPr>
        <w:t xml:space="preserve"> the Project Manager may instruct the Contractor to adjust his programme to suit other activities</w:t>
      </w: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jc w:val="center"/>
        <w:rPr>
          <w:rFonts w:ascii="Times New Roman" w:hAnsi="Times New Roman"/>
          <w:sz w:val="24"/>
          <w:szCs w:val="24"/>
        </w:rPr>
      </w:pPr>
      <w:r w:rsidRPr="00A869CB">
        <w:rPr>
          <w:rFonts w:ascii="Times New Roman" w:hAnsi="Times New Roman"/>
          <w:sz w:val="24"/>
          <w:szCs w:val="24"/>
        </w:rPr>
        <w:t>end</w:t>
      </w: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433F14"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 1726862</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Pr>
          <w:rFonts w:ascii="Verdana" w:eastAsia="Arial Unicode MS" w:hAnsi="Verdana" w:cs="Arial Unicode MS"/>
          <w:b/>
          <w:color w:val="FF0000"/>
          <w:sz w:val="18"/>
          <w:szCs w:val="18"/>
        </w:rPr>
        <w:t xml:space="preserve">  Supply </w:t>
      </w:r>
      <w:proofErr w:type="gramStart"/>
      <w:r>
        <w:rPr>
          <w:rFonts w:ascii="Verdana" w:eastAsia="Arial Unicode MS" w:hAnsi="Verdana" w:cs="Arial Unicode MS"/>
          <w:b/>
          <w:color w:val="FF0000"/>
          <w:sz w:val="18"/>
          <w:szCs w:val="18"/>
        </w:rPr>
        <w:t>and  connect</w:t>
      </w:r>
      <w:proofErr w:type="gramEnd"/>
      <w:r>
        <w:rPr>
          <w:rFonts w:ascii="Verdana" w:eastAsia="Arial Unicode MS" w:hAnsi="Verdana" w:cs="Arial Unicode MS"/>
          <w:b/>
          <w:color w:val="FF0000"/>
          <w:sz w:val="18"/>
          <w:szCs w:val="18"/>
        </w:rPr>
        <w:t xml:space="preserve"> 5000l Water tank at </w:t>
      </w:r>
      <w:proofErr w:type="spellStart"/>
      <w:r>
        <w:rPr>
          <w:rFonts w:ascii="Verdana" w:eastAsia="Arial Unicode MS" w:hAnsi="Verdana" w:cs="Arial Unicode MS"/>
          <w:b/>
          <w:color w:val="FF0000"/>
          <w:sz w:val="18"/>
          <w:szCs w:val="18"/>
        </w:rPr>
        <w:t>Grahamstown</w:t>
      </w:r>
      <w:proofErr w:type="spellEnd"/>
      <w:r>
        <w:rPr>
          <w:rFonts w:ascii="Verdana" w:eastAsia="Arial Unicode MS" w:hAnsi="Verdana" w:cs="Arial Unicode MS"/>
          <w:b/>
          <w:color w:val="FF0000"/>
          <w:sz w:val="18"/>
          <w:szCs w:val="18"/>
        </w:rPr>
        <w:t xml:space="preserve"> Laboratory</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605" w:rsidRDefault="001A7605">
      <w:pPr>
        <w:spacing w:after="0" w:line="240" w:lineRule="auto"/>
      </w:pPr>
      <w:r>
        <w:separator/>
      </w:r>
    </w:p>
  </w:endnote>
  <w:endnote w:type="continuationSeparator" w:id="0">
    <w:p w:rsidR="001A7605" w:rsidRDefault="001A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D41" w:rsidRDefault="00516D41">
    <w:pPr>
      <w:pStyle w:val="Footer"/>
    </w:pPr>
    <w:r>
      <w:fldChar w:fldCharType="begin"/>
    </w:r>
    <w:r>
      <w:instrText xml:space="preserve"> PAGE   \* MERGEFORMAT </w:instrText>
    </w:r>
    <w:r>
      <w:fldChar w:fldCharType="separate"/>
    </w:r>
    <w:r w:rsidR="00433F14">
      <w:rPr>
        <w:noProof/>
      </w:rPr>
      <w:t>21</w:t>
    </w:r>
    <w:r>
      <w:rPr>
        <w:noProof/>
      </w:rPr>
      <w:fldChar w:fldCharType="end"/>
    </w:r>
  </w:p>
  <w:p w:rsidR="00516D41" w:rsidRDefault="00516D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605" w:rsidRDefault="001A7605">
      <w:pPr>
        <w:spacing w:after="0" w:line="240" w:lineRule="auto"/>
      </w:pPr>
      <w:r>
        <w:separator/>
      </w:r>
    </w:p>
  </w:footnote>
  <w:footnote w:type="continuationSeparator" w:id="0">
    <w:p w:rsidR="001A7605" w:rsidRDefault="001A7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8A1"/>
    <w:rsid w:val="00401A10"/>
    <w:rsid w:val="00427FF7"/>
    <w:rsid w:val="00433F14"/>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70110"/>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93BA6"/>
    <w:rsid w:val="00AA4A96"/>
    <w:rsid w:val="00AF21E3"/>
    <w:rsid w:val="00B006BF"/>
    <w:rsid w:val="00B21CDC"/>
    <w:rsid w:val="00B37CBC"/>
    <w:rsid w:val="00B57496"/>
    <w:rsid w:val="00B6688B"/>
    <w:rsid w:val="00B7436A"/>
    <w:rsid w:val="00B77218"/>
    <w:rsid w:val="00B94592"/>
    <w:rsid w:val="00BC4BF1"/>
    <w:rsid w:val="00C00AED"/>
    <w:rsid w:val="00C04EC9"/>
    <w:rsid w:val="00C065CD"/>
    <w:rsid w:val="00C1102D"/>
    <w:rsid w:val="00C54B22"/>
    <w:rsid w:val="00C670DC"/>
    <w:rsid w:val="00C96606"/>
    <w:rsid w:val="00CD1519"/>
    <w:rsid w:val="00CE1277"/>
    <w:rsid w:val="00CE6D1C"/>
    <w:rsid w:val="00CE754E"/>
    <w:rsid w:val="00CF74AC"/>
    <w:rsid w:val="00D11D1D"/>
    <w:rsid w:val="00D15F2D"/>
    <w:rsid w:val="00D53664"/>
    <w:rsid w:val="00D7381B"/>
    <w:rsid w:val="00D82431"/>
    <w:rsid w:val="00D97C2D"/>
    <w:rsid w:val="00DA6EAA"/>
    <w:rsid w:val="00DC4C29"/>
    <w:rsid w:val="00DD1D19"/>
    <w:rsid w:val="00DF056F"/>
    <w:rsid w:val="00DF6000"/>
    <w:rsid w:val="00E05249"/>
    <w:rsid w:val="00E34FB4"/>
    <w:rsid w:val="00E36D00"/>
    <w:rsid w:val="00E36F03"/>
    <w:rsid w:val="00E56F9F"/>
    <w:rsid w:val="00E600B2"/>
    <w:rsid w:val="00E6255B"/>
    <w:rsid w:val="00E726E0"/>
    <w:rsid w:val="00E82211"/>
    <w:rsid w:val="00EA7079"/>
    <w:rsid w:val="00EC1442"/>
    <w:rsid w:val="00EC49D4"/>
    <w:rsid w:val="00EE5820"/>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541FC"/>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7FEB6-4173-4B0C-8805-9435E17E5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17399</Words>
  <Characters>99180</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116347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2020-03-16T10:13:00Z</cp:lastPrinted>
  <dcterms:created xsi:type="dcterms:W3CDTF">2020-03-16T10:16:00Z</dcterms:created>
  <dcterms:modified xsi:type="dcterms:W3CDTF">2020-03-16T10:16:00Z</dcterms:modified>
</cp:coreProperties>
</file>