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60413696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F006BB" w:rsidRDefault="00FB744A" w:rsidP="004E11FA">
            <w:pPr>
              <w:spacing w:after="0" w:line="240" w:lineRule="auto"/>
              <w:rPr>
                <w:rFonts w:ascii="Verdana" w:eastAsia="Arial Unicode MS" w:hAnsi="Verdana" w:cs="Arial Unicode MS"/>
                <w:b/>
                <w:sz w:val="18"/>
                <w:szCs w:val="18"/>
              </w:rPr>
            </w:pPr>
            <w:r w:rsidRPr="00F006BB">
              <w:rPr>
                <w:rFonts w:ascii="Verdana" w:eastAsia="Arial Unicode MS" w:hAnsi="Verdana" w:cs="Arial Unicode MS"/>
                <w:b/>
                <w:sz w:val="18"/>
                <w:szCs w:val="18"/>
              </w:rPr>
              <w:t>RFQ – 1464130 - RENOVATIONS TO MICROBIOLOGY LABORATORY AT MAFIKENG NHLS IN NORTH WEST</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9C377C" w:rsidP="00650A86">
            <w:pPr>
              <w:rPr>
                <w:rFonts w:ascii="Verdana" w:eastAsia="Arial Unicode MS" w:hAnsi="Verdana" w:cs="Arial Unicode MS"/>
                <w:b/>
                <w:sz w:val="18"/>
                <w:szCs w:val="18"/>
              </w:rPr>
            </w:pPr>
            <w:r w:rsidRPr="00F006BB">
              <w:rPr>
                <w:rFonts w:ascii="Verdana" w:eastAsia="Arial Unicode MS" w:hAnsi="Verdana" w:cs="Arial Unicode MS"/>
                <w:b/>
                <w:sz w:val="18"/>
                <w:szCs w:val="18"/>
              </w:rPr>
              <w:t xml:space="preserve">06 DECEMBER 2018 </w:t>
            </w:r>
            <w:r w:rsidR="00A242D5" w:rsidRPr="00F006BB">
              <w:rPr>
                <w:rFonts w:ascii="Verdana" w:eastAsia="Arial Unicode MS" w:hAnsi="Verdana" w:cs="Arial Unicode MS"/>
                <w:b/>
                <w:sz w:val="18"/>
                <w:szCs w:val="18"/>
              </w:rPr>
              <w:t>2018</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9C377C" w:rsidRPr="00F006BB">
              <w:rPr>
                <w:rFonts w:ascii="Verdana" w:eastAsia="Arial Unicode MS" w:hAnsi="Verdana" w:cs="Arial Unicode MS"/>
                <w:b/>
                <w:color w:val="FF0000"/>
                <w:sz w:val="18"/>
                <w:szCs w:val="18"/>
              </w:rPr>
              <w:t>29 NOVEMBER 2018</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Pr="00F006BB">
              <w:rPr>
                <w:rFonts w:ascii="Verdana" w:eastAsia="Arial Unicode MS" w:hAnsi="Verdana" w:cs="Arial Unicode MS"/>
                <w:b/>
                <w:color w:val="FF0000"/>
                <w:sz w:val="18"/>
                <w:szCs w:val="18"/>
              </w:rPr>
              <w:t xml:space="preserve"> </w:t>
            </w:r>
            <w:r w:rsidR="00A242D5" w:rsidRPr="00F006BB">
              <w:rPr>
                <w:rFonts w:ascii="Verdana" w:eastAsia="Arial Unicode MS" w:hAnsi="Verdana" w:cs="Arial Unicode MS"/>
                <w:b/>
                <w:color w:val="FF0000"/>
                <w:sz w:val="18"/>
                <w:szCs w:val="18"/>
              </w:rPr>
              <w:t xml:space="preserve"> 10</w:t>
            </w:r>
            <w:r w:rsidR="008C3ACC" w:rsidRPr="00F006BB">
              <w:rPr>
                <w:rFonts w:ascii="Verdana" w:eastAsia="Arial Unicode MS" w:hAnsi="Verdana" w:cs="Arial Unicode MS"/>
                <w:b/>
                <w:color w:val="FF0000"/>
                <w:sz w:val="18"/>
                <w:szCs w:val="18"/>
              </w:rPr>
              <w:t>:30</w:t>
            </w:r>
            <w:r w:rsidR="00A242D5" w:rsidRPr="00F006BB">
              <w:rPr>
                <w:rFonts w:ascii="Verdana" w:eastAsia="Arial Unicode MS" w:hAnsi="Verdana" w:cs="Arial Unicode MS"/>
                <w:b/>
                <w:color w:val="FF0000"/>
                <w:sz w:val="18"/>
                <w:szCs w:val="18"/>
              </w:rPr>
              <w:t>H00</w:t>
            </w:r>
          </w:p>
          <w:p w:rsidR="00F006BB" w:rsidRDefault="008C3ACC" w:rsidP="0062649B">
            <w:pPr>
              <w:spacing w:after="0" w:line="240" w:lineRule="auto"/>
              <w:rPr>
                <w:rFonts w:ascii="Verdana" w:hAnsi="Verdana"/>
                <w:b/>
                <w:color w:val="FF0000"/>
                <w:sz w:val="18"/>
                <w:szCs w:val="18"/>
                <w:lang w:eastAsia="en-ZA"/>
              </w:rPr>
            </w:pPr>
            <w:r w:rsidRPr="00F006BB">
              <w:rPr>
                <w:rStyle w:val="lrzxr"/>
                <w:rFonts w:ascii="Verdana" w:hAnsi="Verdana" w:cs="Arial"/>
                <w:b/>
                <w:color w:val="FF0000"/>
                <w:sz w:val="18"/>
                <w:szCs w:val="18"/>
                <w:lang w:val="en-ZA"/>
              </w:rPr>
              <w:t xml:space="preserve">ADDRESS: </w:t>
            </w:r>
            <w:r w:rsidR="00F006BB" w:rsidRPr="00F006BB">
              <w:rPr>
                <w:rFonts w:ascii="Verdana" w:hAnsi="Verdana"/>
                <w:b/>
                <w:color w:val="FF0000"/>
                <w:sz w:val="18"/>
                <w:szCs w:val="18"/>
                <w:lang w:eastAsia="en-ZA"/>
              </w:rPr>
              <w:t>M</w:t>
            </w:r>
            <w:r w:rsidR="00F006BB">
              <w:rPr>
                <w:rFonts w:ascii="Verdana" w:hAnsi="Verdana"/>
                <w:b/>
                <w:color w:val="FF0000"/>
                <w:sz w:val="18"/>
                <w:szCs w:val="18"/>
                <w:lang w:eastAsia="en-ZA"/>
              </w:rPr>
              <w:t>AFIKENG PROVINCIAL</w:t>
            </w:r>
            <w:r w:rsidR="00F006BB" w:rsidRPr="00F006BB">
              <w:rPr>
                <w:rFonts w:ascii="Verdana" w:hAnsi="Verdana"/>
                <w:b/>
                <w:color w:val="FF0000"/>
                <w:sz w:val="18"/>
                <w:szCs w:val="18"/>
                <w:lang w:eastAsia="en-ZA"/>
              </w:rPr>
              <w:t xml:space="preserve"> HOSPITAL</w:t>
            </w:r>
          </w:p>
          <w:p w:rsidR="00F006BB" w:rsidRPr="00F006BB" w:rsidRDefault="00F006BB" w:rsidP="00F006BB">
            <w:pPr>
              <w:rPr>
                <w:rStyle w:val="lrzxr"/>
                <w:color w:val="1F497D"/>
                <w:lang w:val="en-US"/>
              </w:rPr>
            </w:pPr>
            <w:r w:rsidRPr="00F006BB">
              <w:rPr>
                <w:rFonts w:ascii="Verdana" w:hAnsi="Verdana"/>
                <w:b/>
                <w:color w:val="FF0000"/>
                <w:sz w:val="18"/>
                <w:szCs w:val="18"/>
                <w:lang w:val="en-US"/>
              </w:rPr>
              <w:t>Mareetsane / Vryburg road</w:t>
            </w:r>
            <w:r w:rsidRPr="00F006BB">
              <w:rPr>
                <w:rFonts w:ascii="Verdana" w:hAnsi="Verdana"/>
                <w:b/>
                <w:color w:val="FF0000"/>
                <w:sz w:val="18"/>
                <w:szCs w:val="18"/>
                <w:lang w:val="en-US"/>
              </w:rPr>
              <w:t xml:space="preserve">, </w:t>
            </w:r>
            <w:r w:rsidRPr="00F006BB">
              <w:rPr>
                <w:rFonts w:ascii="Verdana" w:hAnsi="Verdana"/>
                <w:b/>
                <w:color w:val="FF0000"/>
                <w:sz w:val="18"/>
                <w:szCs w:val="18"/>
                <w:lang w:val="en-US"/>
              </w:rPr>
              <w:t>Danville</w:t>
            </w:r>
            <w:r w:rsidRPr="00F006BB">
              <w:rPr>
                <w:color w:val="FF0000"/>
                <w:lang w:val="en-US"/>
              </w:rPr>
              <w:t xml:space="preserve"> </w:t>
            </w:r>
            <w:r w:rsidRPr="00F006BB">
              <w:rPr>
                <w:rFonts w:ascii="Verdana" w:hAnsi="Verdana"/>
                <w:b/>
                <w:color w:val="FF0000"/>
                <w:sz w:val="18"/>
                <w:szCs w:val="18"/>
                <w:lang w:eastAsia="en-ZA"/>
              </w:rPr>
              <w:t>, MEET AT NHLS RECEPTION INSIDE THE HOSPITAL</w:t>
            </w:r>
          </w:p>
          <w:p w:rsidR="0062649B" w:rsidRPr="0062649B" w:rsidRDefault="0062649B"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F006BB" w:rsidP="00001081">
            <w:pPr>
              <w:spacing w:after="0" w:line="240" w:lineRule="auto"/>
              <w:rPr>
                <w:rFonts w:cs="Arial"/>
                <w:b/>
                <w:sz w:val="18"/>
                <w:szCs w:val="18"/>
              </w:rPr>
            </w:pPr>
            <w:r w:rsidRPr="00F006BB">
              <w:rPr>
                <w:rFonts w:ascii="Verdana" w:eastAsia="Arial Unicode MS" w:hAnsi="Verdana" w:cs="Arial Unicode MS"/>
                <w:b/>
                <w:sz w:val="18"/>
                <w:szCs w:val="18"/>
              </w:rPr>
              <w:t>RFQ – 1464130 - RENOVATIONS TO MICROBIOLOGY LABORATORY AT MAFIKENG NHLS IN NORTH WEST</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F006BB">
              <w:t xml:space="preserve">CEPTION IN THE QUOTE BOX ON 06 DECEMBER </w:t>
            </w:r>
            <w:r>
              <w:t>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r w:rsidR="00EA7079" w:rsidRPr="00F006BB">
        <w:rPr>
          <w:rFonts w:ascii="Verdana" w:hAnsi="Verdana"/>
          <w:b/>
          <w:color w:val="FF0000"/>
          <w:sz w:val="18"/>
          <w:szCs w:val="18"/>
          <w:lang w:val="en-US"/>
        </w:rPr>
        <w:t>Mareetsane / Vryburg road, Danville</w:t>
      </w:r>
      <w:r w:rsidR="00EA7079" w:rsidRPr="00F006BB">
        <w:rPr>
          <w:color w:val="FF0000"/>
          <w:lang w:val="en-US"/>
        </w:rPr>
        <w:t xml:space="preserve"> </w:t>
      </w:r>
      <w:r w:rsidR="00EA7079" w:rsidRPr="00F006BB">
        <w:rPr>
          <w:rFonts w:ascii="Verdana" w:hAnsi="Verdana"/>
          <w:b/>
          <w:color w:val="FF0000"/>
          <w:sz w:val="18"/>
          <w:szCs w:val="18"/>
          <w:lang w:eastAsia="en-ZA"/>
        </w:rPr>
        <w:t>,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EA7079" w:rsidRPr="005A09DF" w:rsidRDefault="00EA7079" w:rsidP="00EA7079">
      <w:pPr>
        <w:spacing w:line="360" w:lineRule="auto"/>
        <w:rPr>
          <w:rFonts w:ascii="Arial Unicode MS" w:eastAsia="Arial Unicode MS" w:hAnsi="Arial Unicode MS" w:cs="Arial Unicode MS"/>
          <w:b/>
          <w:bCs/>
        </w:rPr>
      </w:pPr>
      <w:r w:rsidRPr="005A09DF">
        <w:rPr>
          <w:rFonts w:ascii="Arial Unicode MS" w:eastAsia="Arial Unicode MS" w:hAnsi="Arial Unicode MS" w:cs="Arial Unicode MS"/>
          <w:b/>
          <w:bCs/>
        </w:rPr>
        <w:t xml:space="preserve">QUOTATION NO: </w:t>
      </w:r>
    </w:p>
    <w:p w:rsidR="00EA7079" w:rsidRPr="00981E53" w:rsidRDefault="00EA7079" w:rsidP="00EA7079">
      <w:pPr>
        <w:ind w:left="2880" w:hanging="2880"/>
        <w:rPr>
          <w:rFonts w:ascii="Arial Unicode MS" w:eastAsia="Arial Unicode MS" w:hAnsi="Arial Unicode MS" w:cs="Arial Unicode MS"/>
        </w:rPr>
      </w:pPr>
      <w:r w:rsidRPr="005A09DF">
        <w:rPr>
          <w:rFonts w:ascii="Arial Unicode MS" w:eastAsia="Arial Unicode MS" w:hAnsi="Arial Unicode MS" w:cs="Arial Unicode MS"/>
          <w:b/>
          <w:bCs/>
        </w:rPr>
        <w:t>DESCRIPTION</w:t>
      </w:r>
      <w:r w:rsidRPr="00547538">
        <w:rPr>
          <w:rFonts w:ascii="Arial Unicode MS" w:eastAsia="Arial Unicode MS" w:hAnsi="Arial Unicode MS" w:cs="Arial Unicode MS"/>
          <w:b/>
          <w:bCs/>
          <w:sz w:val="20"/>
        </w:rPr>
        <w:t xml:space="preserve">: </w:t>
      </w:r>
      <w:r>
        <w:rPr>
          <w:rFonts w:ascii="Arial Unicode MS" w:eastAsia="Arial Unicode MS" w:hAnsi="Arial Unicode MS" w:cs="Arial Unicode MS"/>
        </w:rPr>
        <w:t>RFQ FOR RENOVATIONS TO MICROBIOLOGY LABORATORY AT MAFIKENG NHLS IN NORTH WEST</w:t>
      </w:r>
    </w:p>
    <w:tbl>
      <w:tblPr>
        <w:tblpPr w:leftFromText="180" w:rightFromText="180" w:vertAnchor="text" w:horzAnchor="page" w:tblpX="271" w:tblpY="267"/>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5760"/>
        <w:gridCol w:w="976"/>
        <w:gridCol w:w="709"/>
        <w:gridCol w:w="1417"/>
        <w:gridCol w:w="1848"/>
      </w:tblGrid>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760" w:type="dxa"/>
          </w:tcPr>
          <w:p w:rsidR="00EA7079" w:rsidRPr="00B067F6" w:rsidRDefault="00EA7079" w:rsidP="00EA7079">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976" w:type="dxa"/>
          </w:tcPr>
          <w:p w:rsidR="00EA7079" w:rsidRPr="00B067F6" w:rsidRDefault="00EA7079" w:rsidP="00EA7079">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709" w:type="dxa"/>
          </w:tcPr>
          <w:p w:rsidR="00EA7079" w:rsidRPr="00B067F6" w:rsidRDefault="00EA7079" w:rsidP="00EA7079">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417" w:type="dxa"/>
          </w:tcPr>
          <w:p w:rsidR="00EA7079" w:rsidRPr="00B067F6" w:rsidRDefault="00EA7079" w:rsidP="00EA7079">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848" w:type="dxa"/>
          </w:tcPr>
          <w:p w:rsidR="00EA7079" w:rsidRPr="00B067F6" w:rsidRDefault="00EA7079" w:rsidP="00EA7079">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EA7079" w:rsidRPr="00B067F6" w:rsidTr="00EA7079">
        <w:trPr>
          <w:trHeight w:val="380"/>
        </w:trPr>
        <w:tc>
          <w:tcPr>
            <w:tcW w:w="772" w:type="dxa"/>
          </w:tcPr>
          <w:p w:rsidR="00EA7079" w:rsidRPr="00232754" w:rsidRDefault="00EA7079" w:rsidP="00EA7079">
            <w:pPr>
              <w:rPr>
                <w:rFonts w:ascii="Myanmar Text" w:eastAsia="Arial Unicode MS" w:hAnsi="Myanmar Text" w:cs="Myanmar Text"/>
                <w:sz w:val="20"/>
                <w:szCs w:val="20"/>
              </w:rPr>
            </w:pPr>
          </w:p>
        </w:tc>
        <w:tc>
          <w:tcPr>
            <w:tcW w:w="5760" w:type="dxa"/>
          </w:tcPr>
          <w:p w:rsidR="00EA7079" w:rsidRPr="00194147" w:rsidRDefault="00EA7079" w:rsidP="00EA7079">
            <w:pPr>
              <w:rPr>
                <w:rFonts w:ascii="Myanmar Text" w:eastAsia="Arial Unicode MS" w:hAnsi="Myanmar Text" w:cs="Myanmar Text"/>
                <w:b/>
                <w:bCs/>
                <w:sz w:val="20"/>
                <w:szCs w:val="20"/>
              </w:rPr>
            </w:pPr>
            <w:r w:rsidRPr="00194147">
              <w:rPr>
                <w:rFonts w:ascii="Myanmar Text" w:eastAsia="Arial Unicode MS" w:hAnsi="Myanmar Text" w:cs="Myanmar Text"/>
                <w:b/>
                <w:bCs/>
                <w:sz w:val="20"/>
                <w:szCs w:val="20"/>
              </w:rPr>
              <w:t xml:space="preserve">Lab area </w:t>
            </w:r>
          </w:p>
        </w:tc>
        <w:tc>
          <w:tcPr>
            <w:tcW w:w="976" w:type="dxa"/>
          </w:tcPr>
          <w:p w:rsidR="00EA7079" w:rsidRPr="00232754" w:rsidRDefault="00EA7079" w:rsidP="00EA7079">
            <w:pPr>
              <w:rPr>
                <w:rFonts w:ascii="Myanmar Text" w:eastAsia="Arial Unicode MS" w:hAnsi="Myanmar Text" w:cs="Myanmar Text"/>
                <w:sz w:val="20"/>
                <w:szCs w:val="20"/>
              </w:rPr>
            </w:pPr>
          </w:p>
        </w:tc>
        <w:tc>
          <w:tcPr>
            <w:tcW w:w="709" w:type="dxa"/>
          </w:tcPr>
          <w:p w:rsidR="00EA7079" w:rsidRPr="00232754" w:rsidRDefault="00EA7079" w:rsidP="00EA7079">
            <w:pPr>
              <w:jc w:val="center"/>
              <w:rPr>
                <w:rFonts w:ascii="Myanmar Text" w:eastAsia="Arial Unicode MS" w:hAnsi="Myanmar Text" w:cs="Myanmar Text"/>
                <w:sz w:val="20"/>
                <w:szCs w:val="20"/>
              </w:rPr>
            </w:pP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232754" w:rsidRDefault="00EA7079" w:rsidP="00EA7079">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760" w:type="dxa"/>
          </w:tcPr>
          <w:p w:rsidR="00EA7079" w:rsidRPr="00232754" w:rsidRDefault="00EA7079" w:rsidP="00EA7079">
            <w:pPr>
              <w:rPr>
                <w:rFonts w:ascii="Myanmar Text" w:eastAsia="Arial Unicode MS" w:hAnsi="Myanmar Text" w:cs="Myanmar Text"/>
                <w:bCs/>
                <w:sz w:val="20"/>
                <w:szCs w:val="20"/>
              </w:rPr>
            </w:pPr>
            <w:r w:rsidRPr="00232754">
              <w:rPr>
                <w:rFonts w:ascii="Myanmar Text" w:eastAsia="Arial Unicode MS" w:hAnsi="Myanmar Text" w:cs="Myanmar Text"/>
                <w:sz w:val="20"/>
                <w:szCs w:val="20"/>
              </w:rPr>
              <w:t xml:space="preserve">Remove the existing benches, frames, electrical and plumbing works </w:t>
            </w:r>
          </w:p>
        </w:tc>
        <w:tc>
          <w:tcPr>
            <w:tcW w:w="976" w:type="dxa"/>
          </w:tcPr>
          <w:p w:rsidR="00EA7079" w:rsidRPr="00232754" w:rsidRDefault="00EA7079" w:rsidP="00EA7079">
            <w:pPr>
              <w:rPr>
                <w:rFonts w:ascii="Myanmar Text" w:eastAsia="Arial Unicode MS" w:hAnsi="Myanmar Text" w:cs="Myanmar Text"/>
                <w:sz w:val="20"/>
                <w:szCs w:val="20"/>
              </w:rPr>
            </w:pPr>
          </w:p>
        </w:tc>
        <w:tc>
          <w:tcPr>
            <w:tcW w:w="709" w:type="dxa"/>
          </w:tcPr>
          <w:p w:rsidR="00EA7079" w:rsidRPr="00232754" w:rsidRDefault="00EA7079" w:rsidP="00EA7079">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232754" w:rsidRDefault="00EA7079" w:rsidP="00EA7079">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760" w:type="dxa"/>
          </w:tcPr>
          <w:p w:rsidR="00EA7079" w:rsidRPr="00232754" w:rsidRDefault="00EA7079" w:rsidP="00EA7079">
            <w:pPr>
              <w:rPr>
                <w:rFonts w:ascii="Myanmar Text" w:eastAsia="Arial Unicode MS" w:hAnsi="Myanmar Text" w:cs="Myanmar Text"/>
                <w:bCs/>
                <w:sz w:val="20"/>
                <w:szCs w:val="20"/>
              </w:rPr>
            </w:pPr>
            <w:r w:rsidRPr="00232754">
              <w:rPr>
                <w:rFonts w:ascii="Myanmar Text" w:eastAsia="Arial Unicode MS" w:hAnsi="Myanmar Text" w:cs="Myanmar Text"/>
                <w:sz w:val="20"/>
                <w:szCs w:val="20"/>
              </w:rPr>
              <w:t>Remove the existing vinyl, carpets and cart away,  Prepare floor to smooth finish self-leveling, supply and install 2</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Eclipse Purr vinyl sheeting with welded joints as per specification to seminar room</w:t>
            </w:r>
          </w:p>
        </w:tc>
        <w:tc>
          <w:tcPr>
            <w:tcW w:w="976" w:type="dxa"/>
          </w:tcPr>
          <w:p w:rsidR="00EA7079" w:rsidRPr="00232754" w:rsidRDefault="00EA7079" w:rsidP="00EA7079">
            <w:pP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709" w:type="dxa"/>
          </w:tcPr>
          <w:p w:rsidR="00EA7079" w:rsidRPr="00232754" w:rsidRDefault="00EA7079" w:rsidP="00EA7079">
            <w:pPr>
              <w:jc w:val="center"/>
              <w:rPr>
                <w:rFonts w:ascii="Myanmar Text" w:eastAsia="Arial Unicode MS" w:hAnsi="Myanmar Text" w:cs="Myanmar Text"/>
                <w:sz w:val="20"/>
                <w:szCs w:val="20"/>
              </w:rPr>
            </w:pPr>
            <w:r>
              <w:rPr>
                <w:rFonts w:ascii="Myanmar Text" w:eastAsia="Arial Unicode MS" w:hAnsi="Myanmar Text" w:cs="Myanmar Text"/>
                <w:sz w:val="20"/>
                <w:szCs w:val="20"/>
              </w:rPr>
              <w:t>72</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5760" w:type="dxa"/>
          </w:tcPr>
          <w:p w:rsidR="00EA7079" w:rsidRPr="00B067F6" w:rsidRDefault="00EA7079" w:rsidP="00EA7079">
            <w:pPr>
              <w:rPr>
                <w:rFonts w:ascii="Arial Unicode MS" w:eastAsia="Arial Unicode MS" w:hAnsi="Arial Unicode MS" w:cs="Arial Unicode MS"/>
                <w:bCs/>
                <w:sz w:val="20"/>
                <w:szCs w:val="20"/>
              </w:rPr>
            </w:pPr>
            <w:r w:rsidRPr="00B067F6">
              <w:rPr>
                <w:rFonts w:ascii="Arial Unicode MS" w:eastAsia="Arial Unicode MS" w:hAnsi="Arial Unicode MS" w:cs="Arial Unicode MS"/>
                <w:sz w:val="20"/>
                <w:szCs w:val="20"/>
              </w:rPr>
              <w:t xml:space="preserve">Remove skirting and cart away, Supply and fit Cove Fillet against walls and cover with flooring material, also fit ribbing vinyl cover on top of skirting </w:t>
            </w:r>
            <w:r>
              <w:rPr>
                <w:rFonts w:ascii="Arial Unicode MS" w:eastAsia="Arial Unicode MS" w:hAnsi="Arial Unicode MS" w:cs="Arial Unicode MS"/>
                <w:sz w:val="20"/>
                <w:szCs w:val="20"/>
              </w:rPr>
              <w:t xml:space="preserve">150mm high </w:t>
            </w:r>
            <w:r w:rsidRPr="00B067F6">
              <w:rPr>
                <w:rFonts w:ascii="Arial Unicode MS" w:eastAsia="Arial Unicode MS" w:hAnsi="Arial Unicode MS" w:cs="Arial Unicode MS"/>
                <w:sz w:val="20"/>
                <w:szCs w:val="20"/>
              </w:rPr>
              <w:t>as per specification</w:t>
            </w:r>
            <w:r>
              <w:rPr>
                <w:rFonts w:ascii="Arial Unicode MS" w:eastAsia="Arial Unicode MS" w:hAnsi="Arial Unicode MS" w:cs="Arial Unicode MS"/>
                <w:sz w:val="20"/>
                <w:szCs w:val="20"/>
              </w:rPr>
              <w:t xml:space="preserve"> to seminar room</w:t>
            </w:r>
          </w:p>
        </w:tc>
        <w:tc>
          <w:tcPr>
            <w:tcW w:w="976"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38</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5760" w:type="dxa"/>
          </w:tcPr>
          <w:p w:rsidR="00EA7079" w:rsidRPr="00B067F6" w:rsidRDefault="00EA7079" w:rsidP="00EA7079">
            <w:pPr>
              <w:rPr>
                <w:rFonts w:ascii="Arial Unicode MS" w:eastAsia="Arial Unicode MS" w:hAnsi="Arial Unicode MS" w:cs="Arial Unicode MS"/>
                <w:bCs/>
                <w:sz w:val="20"/>
                <w:szCs w:val="20"/>
              </w:rPr>
            </w:pPr>
            <w:r w:rsidRPr="00B067F6">
              <w:rPr>
                <w:rFonts w:ascii="Arial Unicode MS" w:eastAsia="Arial Unicode MS" w:hAnsi="Arial Unicode MS" w:cs="Arial Unicode MS"/>
                <w:bCs/>
                <w:sz w:val="20"/>
                <w:szCs w:val="20"/>
              </w:rPr>
              <w:t>Remove the existing sink and cart away, Supply and install loose standing single bowl stainless steel sink with stainless stee</w:t>
            </w:r>
            <w:r>
              <w:rPr>
                <w:rFonts w:ascii="Arial Unicode MS" w:eastAsia="Arial Unicode MS" w:hAnsi="Arial Unicode MS" w:cs="Arial Unicode MS"/>
                <w:bCs/>
                <w:sz w:val="20"/>
                <w:szCs w:val="20"/>
              </w:rPr>
              <w:t>l frame and legs with medical/elbow</w:t>
            </w:r>
            <w:r w:rsidRPr="00B067F6">
              <w:rPr>
                <w:rFonts w:ascii="Arial Unicode MS" w:eastAsia="Arial Unicode MS" w:hAnsi="Arial Unicode MS" w:cs="Arial Unicode MS"/>
                <w:bCs/>
                <w:sz w:val="20"/>
                <w:szCs w:val="20"/>
              </w:rPr>
              <w:t xml:space="preserve"> taps, connect hot and cold water supply and drainage, sink to be 400</w:t>
            </w:r>
            <w:r w:rsidRPr="00B067F6">
              <w:rPr>
                <w:rFonts w:ascii="Arial Unicode MS" w:eastAsia="Arial Unicode MS" w:hAnsi="Arial Unicode MS" w:cs="Arial Unicode MS"/>
                <w:bCs/>
                <w:sz w:val="20"/>
                <w:szCs w:val="20"/>
                <w:vertAlign w:val="superscript"/>
              </w:rPr>
              <w:t>mm</w:t>
            </w:r>
            <w:r w:rsidRPr="00B067F6">
              <w:rPr>
                <w:rFonts w:ascii="Arial Unicode MS" w:eastAsia="Arial Unicode MS" w:hAnsi="Arial Unicode MS" w:cs="Arial Unicode MS"/>
                <w:bCs/>
                <w:sz w:val="20"/>
                <w:szCs w:val="20"/>
              </w:rPr>
              <w:t xml:space="preserve"> x400mmdeep, fit 200</w:t>
            </w:r>
            <w:r w:rsidRPr="00B067F6">
              <w:rPr>
                <w:rFonts w:ascii="Arial Unicode MS" w:eastAsia="Arial Unicode MS" w:hAnsi="Arial Unicode MS" w:cs="Arial Unicode MS"/>
                <w:bCs/>
                <w:sz w:val="20"/>
                <w:szCs w:val="20"/>
                <w:vertAlign w:val="superscript"/>
              </w:rPr>
              <w:t>mm</w:t>
            </w:r>
            <w:r w:rsidRPr="00B067F6">
              <w:rPr>
                <w:rFonts w:ascii="Arial Unicode MS" w:eastAsia="Arial Unicode MS" w:hAnsi="Arial Unicode MS" w:cs="Arial Unicode MS"/>
                <w:bCs/>
                <w:sz w:val="20"/>
                <w:szCs w:val="20"/>
              </w:rPr>
              <w:t xml:space="preserve"> high x1500mm long stainless steel splash back  above sink, fit shut off valve to each water outlet as per specification</w:t>
            </w:r>
          </w:p>
        </w:tc>
        <w:tc>
          <w:tcPr>
            <w:tcW w:w="976"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5760" w:type="dxa"/>
          </w:tcPr>
          <w:p w:rsidR="00EA7079" w:rsidRPr="00B067F6" w:rsidRDefault="00EA7079" w:rsidP="00EA7079">
            <w:pPr>
              <w:rPr>
                <w:rFonts w:ascii="Arial Unicode MS" w:eastAsia="Arial Unicode MS" w:hAnsi="Arial Unicode MS" w:cs="Arial Unicode MS"/>
                <w:bCs/>
                <w:sz w:val="20"/>
                <w:szCs w:val="20"/>
              </w:rPr>
            </w:pPr>
            <w:r w:rsidRPr="00B067F6">
              <w:rPr>
                <w:rFonts w:ascii="Arial Unicode MS" w:eastAsia="Arial Unicode MS" w:hAnsi="Arial Unicode MS" w:cs="Arial Unicode MS"/>
                <w:sz w:val="20"/>
                <w:szCs w:val="20"/>
              </w:rPr>
              <w:t xml:space="preserve">Remove the existing basin, supply and fit porcelain  hand wash basin on pedestal with </w:t>
            </w:r>
            <w:r>
              <w:rPr>
                <w:rFonts w:ascii="Arial Unicode MS" w:eastAsia="Arial Unicode MS" w:hAnsi="Arial Unicode MS" w:cs="Arial Unicode MS"/>
                <w:sz w:val="20"/>
                <w:szCs w:val="20"/>
              </w:rPr>
              <w:t xml:space="preserve">medical/ elbow </w:t>
            </w:r>
            <w:r w:rsidRPr="00B067F6">
              <w:rPr>
                <w:rFonts w:ascii="Arial Unicode MS" w:eastAsia="Arial Unicode MS" w:hAnsi="Arial Unicode MS" w:cs="Arial Unicode MS"/>
                <w:sz w:val="20"/>
                <w:szCs w:val="20"/>
              </w:rPr>
              <w:t>taps connect to cold and hot water supply and waste, fit splash back tiles above basin, fit shut off valve to each water outlet as per specification</w:t>
            </w:r>
          </w:p>
        </w:tc>
        <w:tc>
          <w:tcPr>
            <w:tcW w:w="976"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Supply and fit 2 Compartment double type power skirting, allow for bends and end caps as per specification</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m</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7</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Supply and fit 15 amp standard power skirting plug points, wire from distribution board to prevent overloading including circuit breakers and wiring as per specification</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Supply and fit 15 amp dedicated power skirting plug points, wire from distribution board to prevent overloading including circuit breakers and wiring as per specification</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9</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Remove the existing wall plugs and covers, supply and fit new wall plugs and covers</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10</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Remove all electrical single lights switches and covers, supply and fit new single lights switch and covers</w:t>
            </w:r>
          </w:p>
        </w:tc>
        <w:tc>
          <w:tcPr>
            <w:tcW w:w="976"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11</w:t>
            </w:r>
          </w:p>
        </w:tc>
        <w:tc>
          <w:tcPr>
            <w:tcW w:w="5760" w:type="dxa"/>
          </w:tcPr>
          <w:p w:rsidR="00EA7079" w:rsidRPr="00B067F6" w:rsidRDefault="00EA7079" w:rsidP="00EA7079">
            <w:pP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Remove the existing lights fitting x4 , Supply and install 1200</w:t>
            </w:r>
            <w:r w:rsidRPr="00B067F6">
              <w:rPr>
                <w:rFonts w:ascii="Arial Unicode MS" w:eastAsia="Arial Unicode MS" w:hAnsi="Arial Unicode MS" w:cs="Arial Unicode MS"/>
                <w:sz w:val="20"/>
                <w:szCs w:val="20"/>
                <w:vertAlign w:val="superscript"/>
              </w:rPr>
              <w:t>mm</w:t>
            </w:r>
            <w:r w:rsidRPr="00B067F6">
              <w:rPr>
                <w:rFonts w:ascii="Arial Unicode MS" w:eastAsia="Arial Unicode MS" w:hAnsi="Arial Unicode MS" w:cs="Arial Unicode MS"/>
                <w:sz w:val="20"/>
                <w:szCs w:val="20"/>
              </w:rPr>
              <w:t xml:space="preserve"> x 600</w:t>
            </w:r>
            <w:r w:rsidRPr="00B067F6">
              <w:rPr>
                <w:rFonts w:ascii="Arial Unicode MS" w:eastAsia="Arial Unicode MS" w:hAnsi="Arial Unicode MS" w:cs="Arial Unicode MS"/>
                <w:sz w:val="20"/>
                <w:szCs w:val="20"/>
                <w:vertAlign w:val="superscript"/>
              </w:rPr>
              <w:t>mm</w:t>
            </w:r>
            <w:r w:rsidRPr="00B067F6">
              <w:rPr>
                <w:rFonts w:ascii="Arial Unicode MS" w:eastAsia="Arial Unicode MS" w:hAnsi="Arial Unicode MS" w:cs="Arial Unicode MS"/>
                <w:sz w:val="20"/>
                <w:szCs w:val="20"/>
              </w:rPr>
              <w:t xml:space="preserve"> x 3 energy server tube light fittings with chrome reflectors, allow for wiring, 5amp plug point at each light fitting, with single lever light switch</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8</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5760" w:type="dxa"/>
          </w:tcPr>
          <w:p w:rsidR="00EA7079" w:rsidRDefault="00EA7079" w:rsidP="00EA7079">
            <w:pPr>
              <w:rPr>
                <w:rFonts w:ascii="Arial Unicode MS" w:eastAsia="Arial Unicode MS" w:hAnsi="Arial Unicode MS" w:cs="Arial Unicode MS"/>
                <w:color w:val="000000" w:themeColor="text1"/>
                <w:sz w:val="20"/>
                <w:szCs w:val="20"/>
              </w:rPr>
            </w:pPr>
            <w:r w:rsidRPr="009516C4">
              <w:rPr>
                <w:rFonts w:ascii="Arial Unicode MS" w:eastAsia="Arial Unicode MS" w:hAnsi="Arial Unicode MS" w:cs="Arial Unicode MS"/>
                <w:sz w:val="20"/>
                <w:szCs w:val="20"/>
              </w:rPr>
              <w:t>Supply and fit 15 amp standard power pole with network and 6 plug points, wire from distribution board to prevent overloading including circuit breakers and wiring as per specification</w:t>
            </w:r>
          </w:p>
        </w:tc>
        <w:tc>
          <w:tcPr>
            <w:tcW w:w="976"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5760"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color w:val="000000" w:themeColor="text1"/>
                <w:sz w:val="20"/>
                <w:szCs w:val="20"/>
              </w:rPr>
              <w:t>Remove the existing blinds ,</w:t>
            </w:r>
            <w:r w:rsidRPr="00FE64C8">
              <w:rPr>
                <w:rFonts w:ascii="Arial Unicode MS" w:eastAsia="Arial Unicode MS" w:hAnsi="Arial Unicode MS" w:cs="Arial Unicode MS"/>
                <w:color w:val="000000" w:themeColor="text1"/>
                <w:sz w:val="20"/>
                <w:szCs w:val="20"/>
              </w:rPr>
              <w:t xml:space="preserve">Supply and install </w:t>
            </w:r>
            <w:r>
              <w:rPr>
                <w:rFonts w:ascii="Arial Unicode MS" w:eastAsia="Arial Unicode MS" w:hAnsi="Arial Unicode MS" w:cs="Arial Unicode MS"/>
                <w:color w:val="000000" w:themeColor="text1"/>
                <w:sz w:val="20"/>
                <w:szCs w:val="20"/>
              </w:rPr>
              <w:t>25</w:t>
            </w:r>
            <w:r w:rsidRPr="00FE64C8">
              <w:rPr>
                <w:rFonts w:ascii="Arial Unicode MS" w:eastAsia="Arial Unicode MS" w:hAnsi="Arial Unicode MS" w:cs="Arial Unicode MS"/>
                <w:color w:val="000000" w:themeColor="text1"/>
                <w:sz w:val="20"/>
                <w:szCs w:val="20"/>
              </w:rPr>
              <w:t>00</w:t>
            </w:r>
            <w:r w:rsidRPr="00FE64C8">
              <w:rPr>
                <w:rFonts w:ascii="Arial Unicode MS" w:eastAsia="Arial Unicode MS" w:hAnsi="Arial Unicode MS" w:cs="Arial Unicode MS"/>
                <w:color w:val="000000" w:themeColor="text1"/>
                <w:sz w:val="20"/>
                <w:szCs w:val="20"/>
                <w:vertAlign w:val="superscript"/>
              </w:rPr>
              <w:t>mm</w:t>
            </w:r>
            <w:r>
              <w:rPr>
                <w:rFonts w:ascii="Arial Unicode MS" w:eastAsia="Arial Unicode MS" w:hAnsi="Arial Unicode MS" w:cs="Arial Unicode MS"/>
                <w:color w:val="000000" w:themeColor="text1"/>
                <w:sz w:val="20"/>
                <w:szCs w:val="20"/>
              </w:rPr>
              <w:t>x15</w:t>
            </w:r>
            <w:r w:rsidRPr="00FE64C8">
              <w:rPr>
                <w:rFonts w:ascii="Arial Unicode MS" w:eastAsia="Arial Unicode MS" w:hAnsi="Arial Unicode MS" w:cs="Arial Unicode MS"/>
                <w:color w:val="000000" w:themeColor="text1"/>
                <w:sz w:val="20"/>
                <w:szCs w:val="20"/>
              </w:rPr>
              <w:t>00</w:t>
            </w:r>
            <w:r w:rsidRPr="00FE64C8">
              <w:rPr>
                <w:rFonts w:ascii="Arial Unicode MS" w:eastAsia="Arial Unicode MS" w:hAnsi="Arial Unicode MS" w:cs="Arial Unicode MS"/>
                <w:color w:val="000000" w:themeColor="text1"/>
                <w:sz w:val="20"/>
                <w:szCs w:val="20"/>
                <w:vertAlign w:val="superscript"/>
              </w:rPr>
              <w:t>mm</w:t>
            </w:r>
            <w:r w:rsidRPr="00FE64C8">
              <w:rPr>
                <w:rFonts w:ascii="Arial Unicode MS" w:eastAsia="Arial Unicode MS" w:hAnsi="Arial Unicode MS" w:cs="Arial Unicode MS"/>
                <w:color w:val="000000" w:themeColor="text1"/>
                <w:sz w:val="20"/>
                <w:szCs w:val="20"/>
              </w:rPr>
              <w:t xml:space="preserve">  horizontal aluminium blinds as per specification</w:t>
            </w:r>
            <w:r>
              <w:rPr>
                <w:rFonts w:ascii="Arial Unicode MS" w:eastAsia="Arial Unicode MS" w:hAnsi="Arial Unicode MS" w:cs="Arial Unicode MS"/>
                <w:color w:val="000000" w:themeColor="text1"/>
                <w:sz w:val="20"/>
                <w:szCs w:val="20"/>
              </w:rPr>
              <w:t xml:space="preserve"> </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067F6" w:rsidTr="00EA7079">
        <w:trPr>
          <w:trHeight w:val="380"/>
        </w:trPr>
        <w:tc>
          <w:tcPr>
            <w:tcW w:w="772"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14</w:t>
            </w:r>
          </w:p>
        </w:tc>
        <w:tc>
          <w:tcPr>
            <w:tcW w:w="5760" w:type="dxa"/>
          </w:tcPr>
          <w:p w:rsidR="00EA7079" w:rsidRPr="00B067F6"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Prepare and paint 2500mmx15</w:t>
            </w:r>
            <w:r w:rsidRPr="00B067F6">
              <w:rPr>
                <w:rFonts w:ascii="Arial Unicode MS" w:eastAsia="Arial Unicode MS" w:hAnsi="Arial Unicode MS" w:cs="Arial Unicode MS"/>
                <w:sz w:val="20"/>
                <w:szCs w:val="20"/>
              </w:rPr>
              <w:t>00mm window with enamel white 2 coats as per specifications</w:t>
            </w:r>
          </w:p>
        </w:tc>
        <w:tc>
          <w:tcPr>
            <w:tcW w:w="976" w:type="dxa"/>
          </w:tcPr>
          <w:p w:rsidR="00EA7079" w:rsidRPr="00B067F6" w:rsidRDefault="00EA7079" w:rsidP="00EA7079">
            <w:pPr>
              <w:jc w:val="center"/>
              <w:rPr>
                <w:rFonts w:ascii="Arial Unicode MS" w:eastAsia="Arial Unicode MS" w:hAnsi="Arial Unicode MS" w:cs="Arial Unicode MS"/>
                <w:sz w:val="20"/>
                <w:szCs w:val="20"/>
              </w:rPr>
            </w:pPr>
            <w:r w:rsidRPr="00B067F6">
              <w:rPr>
                <w:rFonts w:ascii="Arial Unicode MS" w:eastAsia="Arial Unicode MS" w:hAnsi="Arial Unicode MS" w:cs="Arial Unicode MS"/>
                <w:sz w:val="20"/>
                <w:szCs w:val="20"/>
              </w:rPr>
              <w:t>no</w:t>
            </w:r>
          </w:p>
        </w:tc>
        <w:tc>
          <w:tcPr>
            <w:tcW w:w="709" w:type="dxa"/>
          </w:tcPr>
          <w:p w:rsidR="00EA7079" w:rsidRPr="00B067F6"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1417" w:type="dxa"/>
          </w:tcPr>
          <w:p w:rsidR="00EA7079" w:rsidRPr="00B067F6" w:rsidRDefault="00EA7079" w:rsidP="00EA7079">
            <w:pPr>
              <w:rPr>
                <w:rFonts w:ascii="Arial Unicode MS" w:eastAsia="Arial Unicode MS" w:hAnsi="Arial Unicode MS" w:cs="Arial Unicode MS"/>
                <w:sz w:val="20"/>
                <w:szCs w:val="20"/>
              </w:rPr>
            </w:pPr>
          </w:p>
        </w:tc>
        <w:tc>
          <w:tcPr>
            <w:tcW w:w="1848" w:type="dxa"/>
          </w:tcPr>
          <w:p w:rsidR="00EA7079" w:rsidRPr="00B067F6"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5760" w:type="dxa"/>
          </w:tcPr>
          <w:p w:rsidR="00EA7079" w:rsidRPr="00B14273" w:rsidRDefault="00EA7079" w:rsidP="00EA7079">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Prepare and paint walls with plascon Velvaglo</w:t>
            </w:r>
            <w:r>
              <w:rPr>
                <w:rFonts w:ascii="Arial Unicode MS" w:eastAsia="Arial Unicode MS" w:hAnsi="Arial Unicode MS" w:cs="Arial Unicode MS"/>
                <w:sz w:val="20"/>
                <w:szCs w:val="20"/>
              </w:rPr>
              <w:t xml:space="preserve"> or similar</w:t>
            </w:r>
            <w:r w:rsidRPr="00B14273">
              <w:rPr>
                <w:rFonts w:ascii="Arial Unicode MS" w:eastAsia="Arial Unicode MS" w:hAnsi="Arial Unicode MS" w:cs="Arial Unicode MS"/>
                <w:sz w:val="20"/>
                <w:szCs w:val="20"/>
              </w:rPr>
              <w:t xml:space="preserve"> white 2 coats as per specifications</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color w:val="000000" w:themeColor="text1"/>
                <w:sz w:val="20"/>
                <w:szCs w:val="20"/>
              </w:rPr>
              <w:t>m</w:t>
            </w:r>
            <w:r w:rsidRPr="00B14273">
              <w:rPr>
                <w:rFonts w:ascii="Arial Unicode MS" w:eastAsia="Arial Unicode MS" w:hAnsi="Arial Unicode MS" w:cs="Arial Unicode MS"/>
                <w:color w:val="000000" w:themeColor="text1"/>
                <w:sz w:val="20"/>
                <w:szCs w:val="20"/>
                <w:vertAlign w:val="superscript"/>
              </w:rPr>
              <w:t>2</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215</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9A22A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16</w:t>
            </w:r>
          </w:p>
        </w:tc>
        <w:tc>
          <w:tcPr>
            <w:tcW w:w="5760" w:type="dxa"/>
          </w:tcPr>
          <w:p w:rsidR="00EA7079" w:rsidRPr="009A22A3" w:rsidRDefault="00EA7079" w:rsidP="00EA7079">
            <w:pPr>
              <w:rPr>
                <w:rFonts w:ascii="Arial Unicode MS" w:eastAsia="Arial Unicode MS" w:hAnsi="Arial Unicode MS" w:cs="Arial Unicode MS"/>
                <w:b/>
                <w:sz w:val="20"/>
                <w:szCs w:val="20"/>
              </w:rPr>
            </w:pPr>
            <w:r w:rsidRPr="009A22A3">
              <w:rPr>
                <w:rFonts w:ascii="Arial Unicode MS" w:eastAsia="Arial Unicode MS" w:hAnsi="Arial Unicode MS" w:cs="Arial Unicode MS"/>
                <w:sz w:val="20"/>
                <w:szCs w:val="20"/>
              </w:rPr>
              <w:t>Prepare and paint ceiling with Plascon Velvaglo</w:t>
            </w:r>
            <w:r>
              <w:rPr>
                <w:rFonts w:ascii="Arial Unicode MS" w:eastAsia="Arial Unicode MS" w:hAnsi="Arial Unicode MS" w:cs="Arial Unicode MS"/>
                <w:sz w:val="20"/>
                <w:szCs w:val="20"/>
              </w:rPr>
              <w:t xml:space="preserve"> or similar</w:t>
            </w:r>
            <w:r w:rsidRPr="009A22A3">
              <w:rPr>
                <w:rFonts w:ascii="Arial Unicode MS" w:eastAsia="Arial Unicode MS" w:hAnsi="Arial Unicode MS" w:cs="Arial Unicode MS"/>
                <w:sz w:val="20"/>
                <w:szCs w:val="20"/>
              </w:rPr>
              <w:t xml:space="preserve"> white 2 coats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color w:val="000000" w:themeColor="text1"/>
                <w:sz w:val="20"/>
                <w:szCs w:val="20"/>
              </w:rPr>
              <w:t>m</w:t>
            </w:r>
            <w:r w:rsidRPr="00B14273">
              <w:rPr>
                <w:rFonts w:ascii="Arial Unicode MS" w:eastAsia="Arial Unicode MS" w:hAnsi="Arial Unicode MS" w:cs="Arial Unicode MS"/>
                <w:color w:val="000000" w:themeColor="text1"/>
                <w:sz w:val="20"/>
                <w:szCs w:val="20"/>
                <w:vertAlign w:val="superscript"/>
              </w:rPr>
              <w:t>2</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72</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9A22A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17</w:t>
            </w:r>
          </w:p>
        </w:tc>
        <w:tc>
          <w:tcPr>
            <w:tcW w:w="5760" w:type="dxa"/>
          </w:tcPr>
          <w:p w:rsidR="00EA7079" w:rsidRPr="009A22A3" w:rsidRDefault="00EA7079" w:rsidP="00EA7079">
            <w:pPr>
              <w:rPr>
                <w:rFonts w:ascii="Arial Unicode MS" w:eastAsia="Arial Unicode MS" w:hAnsi="Arial Unicode MS" w:cs="Arial Unicode MS"/>
                <w:b/>
                <w:sz w:val="20"/>
                <w:szCs w:val="20"/>
              </w:rPr>
            </w:pPr>
            <w:r w:rsidRPr="009A22A3">
              <w:rPr>
                <w:rFonts w:ascii="Arial Unicode MS" w:eastAsia="Arial Unicode MS" w:hAnsi="Arial Unicode MS" w:cs="Arial Unicode MS"/>
                <w:sz w:val="20"/>
                <w:szCs w:val="20"/>
              </w:rPr>
              <w:t>Supply and fit aluminum lab coat holder sets of three</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18</w:t>
            </w: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and install steel </w:t>
            </w:r>
            <w:r>
              <w:rPr>
                <w:rFonts w:ascii="Arial Unicode MS" w:eastAsia="Arial Unicode MS" w:hAnsi="Arial Unicode MS" w:cs="Arial Unicode MS"/>
                <w:sz w:val="20"/>
                <w:szCs w:val="20"/>
              </w:rPr>
              <w:t xml:space="preserve">powder coated </w:t>
            </w:r>
            <w:r w:rsidRPr="00B14273">
              <w:rPr>
                <w:rFonts w:ascii="Arial Unicode MS" w:eastAsia="Arial Unicode MS" w:hAnsi="Arial Unicode MS" w:cs="Arial Unicode MS"/>
                <w:sz w:val="20"/>
                <w:szCs w:val="20"/>
              </w:rPr>
              <w:t>square tubing frames  800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wide x 85</w:t>
            </w:r>
            <w:r w:rsidRPr="00B14273">
              <w:rPr>
                <w:rFonts w:ascii="Arial Unicode MS" w:eastAsia="Arial Unicode MS" w:hAnsi="Arial Unicode MS" w:cs="Arial Unicode MS"/>
                <w:sz w:val="20"/>
                <w:szCs w:val="20"/>
              </w:rPr>
              <w:t>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on standing</w:t>
            </w:r>
            <w:r w:rsidRPr="00B14273">
              <w:rPr>
                <w:rFonts w:ascii="Arial Unicode MS" w:eastAsia="Arial Unicode MS" w:hAnsi="Arial Unicode MS" w:cs="Arial Unicode MS"/>
                <w:sz w:val="20"/>
                <w:szCs w:val="20"/>
              </w:rPr>
              <w:t xml:space="preserve"> height  as per specification</w:t>
            </w:r>
          </w:p>
        </w:tc>
        <w:tc>
          <w:tcPr>
            <w:tcW w:w="976"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709"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20</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19</w:t>
            </w: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Supply and install 32</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x9</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 long </w:t>
            </w:r>
            <w:r>
              <w:rPr>
                <w:rFonts w:ascii="Arial Unicode MS" w:eastAsia="Arial Unicode MS" w:hAnsi="Arial Unicode MS" w:cs="Arial Unicode MS"/>
                <w:b/>
                <w:sz w:val="20"/>
                <w:szCs w:val="20"/>
              </w:rPr>
              <w:t>white</w:t>
            </w:r>
            <w:r w:rsidRPr="002E4CBA">
              <w:rPr>
                <w:rFonts w:ascii="Arial Unicode MS" w:eastAsia="Arial Unicode MS" w:hAnsi="Arial Unicode MS" w:cs="Arial Unicode MS"/>
                <w:b/>
                <w:sz w:val="20"/>
                <w:szCs w:val="20"/>
              </w:rPr>
              <w:t xml:space="preserve"> </w:t>
            </w:r>
            <w:r w:rsidRPr="00B14273">
              <w:rPr>
                <w:rFonts w:ascii="Arial Unicode MS" w:eastAsia="Arial Unicode MS" w:hAnsi="Arial Unicode MS" w:cs="Arial Unicode MS"/>
                <w:sz w:val="20"/>
                <w:szCs w:val="20"/>
              </w:rPr>
              <w:t>Formica post form top as per specification</w:t>
            </w:r>
          </w:p>
        </w:tc>
        <w:tc>
          <w:tcPr>
            <w:tcW w:w="976"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709"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20</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20</w:t>
            </w: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and install steel </w:t>
            </w:r>
            <w:r>
              <w:rPr>
                <w:rFonts w:ascii="Arial Unicode MS" w:eastAsia="Arial Unicode MS" w:hAnsi="Arial Unicode MS" w:cs="Arial Unicode MS"/>
                <w:sz w:val="20"/>
                <w:szCs w:val="20"/>
              </w:rPr>
              <w:t>powder coated square tubing frames  11</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wide x 80</w:t>
            </w:r>
            <w:r w:rsidRPr="00B14273">
              <w:rPr>
                <w:rFonts w:ascii="Arial Unicode MS" w:eastAsia="Arial Unicode MS" w:hAnsi="Arial Unicode MS" w:cs="Arial Unicode MS"/>
                <w:sz w:val="20"/>
                <w:szCs w:val="20"/>
              </w:rPr>
              <w:t>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on standing</w:t>
            </w:r>
            <w:r w:rsidRPr="00B14273">
              <w:rPr>
                <w:rFonts w:ascii="Arial Unicode MS" w:eastAsia="Arial Unicode MS" w:hAnsi="Arial Unicode MS" w:cs="Arial Unicode MS"/>
                <w:sz w:val="20"/>
                <w:szCs w:val="20"/>
              </w:rPr>
              <w:t xml:space="preserve"> height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709"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8</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21</w:t>
            </w: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Supply and install 32</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x12</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wide long </w:t>
            </w:r>
            <w:r>
              <w:rPr>
                <w:rFonts w:ascii="Arial Unicode MS" w:eastAsia="Arial Unicode MS" w:hAnsi="Arial Unicode MS" w:cs="Arial Unicode MS"/>
                <w:sz w:val="20"/>
                <w:szCs w:val="20"/>
              </w:rPr>
              <w:t>white</w:t>
            </w:r>
            <w:r w:rsidRPr="002E4CBA">
              <w:rPr>
                <w:rFonts w:ascii="Arial Unicode MS" w:eastAsia="Arial Unicode MS" w:hAnsi="Arial Unicode MS" w:cs="Arial Unicode MS"/>
                <w:b/>
                <w:sz w:val="20"/>
                <w:szCs w:val="20"/>
              </w:rPr>
              <w:t xml:space="preserve"> </w:t>
            </w:r>
            <w:r w:rsidRPr="00B14273">
              <w:rPr>
                <w:rFonts w:ascii="Arial Unicode MS" w:eastAsia="Arial Unicode MS" w:hAnsi="Arial Unicode MS" w:cs="Arial Unicode MS"/>
                <w:sz w:val="20"/>
                <w:szCs w:val="20"/>
              </w:rPr>
              <w:t>Formica post form top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709"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8</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22</w:t>
            </w: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and deliver steel </w:t>
            </w:r>
            <w:r>
              <w:rPr>
                <w:rFonts w:ascii="Arial Unicode MS" w:eastAsia="Arial Unicode MS" w:hAnsi="Arial Unicode MS" w:cs="Arial Unicode MS"/>
                <w:sz w:val="20"/>
                <w:szCs w:val="20"/>
              </w:rPr>
              <w:t xml:space="preserve"> powder coated powder coated wall  cupboards 8</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high x 750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sz w:val="20"/>
                <w:szCs w:val="20"/>
              </w:rPr>
              <w:t>with doors and shelves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5760" w:type="dxa"/>
          </w:tcPr>
          <w:p w:rsidR="00EA7079" w:rsidRPr="00461C20"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 xml:space="preserve">Supply and deliver steel </w:t>
            </w:r>
            <w:r>
              <w:rPr>
                <w:rFonts w:ascii="Arial Unicode MS" w:eastAsia="Arial Unicode MS" w:hAnsi="Arial Unicode MS" w:cs="Arial Unicode MS"/>
                <w:sz w:val="20"/>
                <w:szCs w:val="20"/>
              </w:rPr>
              <w:t xml:space="preserve"> powder coated powder coated under bench cupboards 8</w:t>
            </w:r>
            <w:r w:rsidRPr="00B14273">
              <w:rPr>
                <w:rFonts w:ascii="Arial Unicode MS" w:eastAsia="Arial Unicode MS" w:hAnsi="Arial Unicode MS" w:cs="Arial Unicode MS"/>
                <w:sz w:val="20"/>
                <w:szCs w:val="20"/>
              </w:rPr>
              <w:t>00</w:t>
            </w:r>
            <w:r w:rsidRPr="00B14273">
              <w:rPr>
                <w:rFonts w:ascii="Arial Unicode MS" w:eastAsia="Arial Unicode MS" w:hAnsi="Arial Unicode MS" w:cs="Arial Unicode MS"/>
                <w:sz w:val="20"/>
                <w:szCs w:val="20"/>
                <w:vertAlign w:val="superscript"/>
              </w:rPr>
              <w:t>mm</w:t>
            </w:r>
            <w:r w:rsidRPr="00B14273">
              <w:rPr>
                <w:rFonts w:ascii="Arial Unicode MS" w:eastAsia="Arial Unicode MS" w:hAnsi="Arial Unicode MS" w:cs="Arial Unicode MS"/>
                <w:sz w:val="20"/>
                <w:szCs w:val="20"/>
              </w:rPr>
              <w:t xml:space="preserve"> high x 750</w:t>
            </w:r>
            <w:r w:rsidRPr="00B14273">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t>
            </w:r>
            <w:r w:rsidRPr="00B14273">
              <w:rPr>
                <w:rFonts w:ascii="Arial Unicode MS" w:eastAsia="Arial Unicode MS" w:hAnsi="Arial Unicode MS" w:cs="Arial Unicode MS"/>
                <w:sz w:val="20"/>
                <w:szCs w:val="20"/>
              </w:rPr>
              <w:t>with doors and shelves as per specification</w:t>
            </w:r>
          </w:p>
        </w:tc>
        <w:tc>
          <w:tcPr>
            <w:tcW w:w="976"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5760" w:type="dxa"/>
          </w:tcPr>
          <w:p w:rsidR="00EA7079" w:rsidRPr="00461C20" w:rsidRDefault="00EA7079" w:rsidP="00EA7079">
            <w:pPr>
              <w:rPr>
                <w:rFonts w:ascii="Arial Unicode MS" w:eastAsia="Arial Unicode MS" w:hAnsi="Arial Unicode MS" w:cs="Arial Unicode MS"/>
                <w:sz w:val="20"/>
                <w:szCs w:val="20"/>
              </w:rPr>
            </w:pPr>
            <w:r w:rsidRPr="00461C20">
              <w:rPr>
                <w:rFonts w:ascii="Arial Unicode MS" w:eastAsia="Arial Unicode MS" w:hAnsi="Arial Unicode MS" w:cs="Arial Unicode MS"/>
                <w:sz w:val="20"/>
                <w:szCs w:val="20"/>
              </w:rPr>
              <w:t>Supply and deliver steel powder coated under bench cupboards 600</w:t>
            </w:r>
            <w:r w:rsidRPr="00461C20">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high x 75</w:t>
            </w:r>
            <w:r w:rsidRPr="00461C20">
              <w:rPr>
                <w:rFonts w:ascii="Arial Unicode MS" w:eastAsia="Arial Unicode MS" w:hAnsi="Arial Unicode MS" w:cs="Arial Unicode MS"/>
                <w:sz w:val="20"/>
                <w:szCs w:val="20"/>
              </w:rPr>
              <w:t>0</w:t>
            </w:r>
            <w:r w:rsidRPr="00461C20">
              <w:rPr>
                <w:rFonts w:ascii="Arial Unicode MS" w:eastAsia="Arial Unicode MS" w:hAnsi="Arial Unicode MS" w:cs="Arial Unicode MS"/>
                <w:sz w:val="20"/>
                <w:szCs w:val="20"/>
                <w:vertAlign w:val="superscript"/>
              </w:rPr>
              <w:t>mm</w:t>
            </w:r>
            <w:r w:rsidRPr="00461C20">
              <w:rPr>
                <w:rFonts w:ascii="Arial Unicode MS" w:eastAsia="Arial Unicode MS" w:hAnsi="Arial Unicode MS" w:cs="Arial Unicode MS"/>
                <w:sz w:val="20"/>
                <w:szCs w:val="20"/>
              </w:rPr>
              <w:t xml:space="preserve"> to the frames with drawers and lockable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5760" w:type="dxa"/>
          </w:tcPr>
          <w:p w:rsidR="00EA7079" w:rsidRDefault="00EA7079" w:rsidP="00EA7079">
            <w:pPr>
              <w:rPr>
                <w:rFonts w:ascii="Arial Unicode MS" w:eastAsia="Arial Unicode MS" w:hAnsi="Arial Unicode MS" w:cs="Arial Unicode MS"/>
                <w:color w:val="000000" w:themeColor="text1"/>
                <w:sz w:val="20"/>
                <w:szCs w:val="20"/>
              </w:rPr>
            </w:pPr>
            <w:r>
              <w:rPr>
                <w:rFonts w:ascii="Arial Unicode MS" w:eastAsia="Arial Unicode MS" w:hAnsi="Arial Unicode MS" w:cs="Arial Unicode MS"/>
                <w:color w:val="000000" w:themeColor="text1"/>
                <w:sz w:val="20"/>
                <w:szCs w:val="20"/>
              </w:rPr>
              <w:t xml:space="preserve">Remove the existing main wooden door and cart away, </w:t>
            </w:r>
            <w:r w:rsidRPr="00BE400E">
              <w:rPr>
                <w:rFonts w:ascii="Arial Unicode MS" w:eastAsia="Arial Unicode MS" w:hAnsi="Arial Unicode MS" w:cs="Arial Unicode MS"/>
                <w:color w:val="000000" w:themeColor="text1"/>
                <w:sz w:val="20"/>
                <w:szCs w:val="20"/>
              </w:rPr>
              <w:t>Supply and fit ne</w:t>
            </w:r>
            <w:r>
              <w:rPr>
                <w:rFonts w:ascii="Arial Unicode MS" w:eastAsia="Arial Unicode MS" w:hAnsi="Arial Unicode MS" w:cs="Arial Unicode MS"/>
                <w:color w:val="000000" w:themeColor="text1"/>
                <w:sz w:val="20"/>
                <w:szCs w:val="20"/>
              </w:rPr>
              <w:t xml:space="preserve">w single aluminum door with 1600mm widex2100mm high and </w:t>
            </w:r>
            <w:r w:rsidRPr="00BE400E">
              <w:rPr>
                <w:rFonts w:ascii="Arial Unicode MS" w:eastAsia="Arial Unicode MS" w:hAnsi="Arial Unicode MS" w:cs="Arial Unicode MS"/>
                <w:color w:val="000000" w:themeColor="text1"/>
                <w:sz w:val="20"/>
                <w:szCs w:val="20"/>
              </w:rPr>
              <w:t>frame, with</w:t>
            </w:r>
            <w:r>
              <w:rPr>
                <w:rFonts w:ascii="Arial Unicode MS" w:eastAsia="Arial Unicode MS" w:hAnsi="Arial Unicode MS" w:cs="Arial Unicode MS"/>
                <w:color w:val="000000" w:themeColor="text1"/>
                <w:sz w:val="20"/>
                <w:szCs w:val="20"/>
              </w:rPr>
              <w:t xml:space="preserve"> bottom part</w:t>
            </w:r>
            <w:r w:rsidRPr="00BE400E">
              <w:rPr>
                <w:rFonts w:ascii="Arial Unicode MS" w:eastAsia="Arial Unicode MS" w:hAnsi="Arial Unicode MS" w:cs="Arial Unicode MS"/>
                <w:color w:val="000000" w:themeColor="text1"/>
                <w:sz w:val="20"/>
                <w:szCs w:val="20"/>
              </w:rPr>
              <w:t xml:space="preserve"> frosted 6</w:t>
            </w:r>
            <w:r w:rsidRPr="00BE400E">
              <w:rPr>
                <w:rFonts w:ascii="Arial Unicode MS" w:eastAsia="Arial Unicode MS" w:hAnsi="Arial Unicode MS" w:cs="Arial Unicode MS"/>
                <w:color w:val="000000" w:themeColor="text1"/>
                <w:sz w:val="20"/>
                <w:szCs w:val="20"/>
                <w:vertAlign w:val="superscript"/>
              </w:rPr>
              <w:t>mm</w:t>
            </w:r>
            <w:r w:rsidRPr="00BE400E">
              <w:rPr>
                <w:rFonts w:ascii="Arial Unicode MS" w:eastAsia="Arial Unicode MS" w:hAnsi="Arial Unicode MS" w:cs="Arial Unicode MS"/>
                <w:color w:val="000000" w:themeColor="text1"/>
                <w:sz w:val="20"/>
                <w:szCs w:val="20"/>
              </w:rPr>
              <w:t xml:space="preserve"> glass complete with hinges, door closer and  locks set and keys</w:t>
            </w:r>
            <w:r>
              <w:rPr>
                <w:rFonts w:ascii="Arial Unicode MS" w:eastAsia="Arial Unicode MS" w:hAnsi="Arial Unicode MS" w:cs="Arial Unicode MS"/>
                <w:color w:val="000000" w:themeColor="text1"/>
                <w:sz w:val="20"/>
                <w:szCs w:val="20"/>
              </w:rPr>
              <w:t xml:space="preserve"> mid-rail must be 90mm and hinges must be two, installation as per specification</w:t>
            </w:r>
          </w:p>
        </w:tc>
        <w:tc>
          <w:tcPr>
            <w:tcW w:w="976"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5760" w:type="dxa"/>
          </w:tcPr>
          <w:p w:rsidR="00EA7079" w:rsidRPr="00F4047D" w:rsidRDefault="00EA7079" w:rsidP="00EA7079">
            <w:pPr>
              <w:rPr>
                <w:rFonts w:ascii="Arial Unicode MS" w:eastAsia="Arial Unicode MS" w:hAnsi="Arial Unicode MS" w:cs="Arial Unicode MS"/>
                <w:b/>
                <w:sz w:val="20"/>
                <w:szCs w:val="20"/>
              </w:rPr>
            </w:pPr>
            <w:r>
              <w:rPr>
                <w:rFonts w:ascii="Arial Unicode MS" w:eastAsia="Arial Unicode MS" w:hAnsi="Arial Unicode MS" w:cs="Arial Unicode MS"/>
                <w:color w:val="000000" w:themeColor="text1"/>
                <w:sz w:val="20"/>
                <w:szCs w:val="20"/>
              </w:rPr>
              <w:t xml:space="preserve">Remove the existing main wooden door and cart away, </w:t>
            </w:r>
            <w:r w:rsidRPr="00BE400E">
              <w:rPr>
                <w:rFonts w:ascii="Arial Unicode MS" w:eastAsia="Arial Unicode MS" w:hAnsi="Arial Unicode MS" w:cs="Arial Unicode MS"/>
                <w:color w:val="000000" w:themeColor="text1"/>
                <w:sz w:val="20"/>
                <w:szCs w:val="20"/>
              </w:rPr>
              <w:t>Supply and fit ne</w:t>
            </w:r>
            <w:r>
              <w:rPr>
                <w:rFonts w:ascii="Arial Unicode MS" w:eastAsia="Arial Unicode MS" w:hAnsi="Arial Unicode MS" w:cs="Arial Unicode MS"/>
                <w:color w:val="000000" w:themeColor="text1"/>
                <w:sz w:val="20"/>
                <w:szCs w:val="20"/>
              </w:rPr>
              <w:t xml:space="preserve">w double aluminum door with 1600mm widex2100mm high and </w:t>
            </w:r>
            <w:r w:rsidRPr="00BE400E">
              <w:rPr>
                <w:rFonts w:ascii="Arial Unicode MS" w:eastAsia="Arial Unicode MS" w:hAnsi="Arial Unicode MS" w:cs="Arial Unicode MS"/>
                <w:color w:val="000000" w:themeColor="text1"/>
                <w:sz w:val="20"/>
                <w:szCs w:val="20"/>
              </w:rPr>
              <w:t>frame, with</w:t>
            </w:r>
            <w:r>
              <w:rPr>
                <w:rFonts w:ascii="Arial Unicode MS" w:eastAsia="Arial Unicode MS" w:hAnsi="Arial Unicode MS" w:cs="Arial Unicode MS"/>
                <w:color w:val="000000" w:themeColor="text1"/>
                <w:sz w:val="20"/>
                <w:szCs w:val="20"/>
              </w:rPr>
              <w:t xml:space="preserve"> bottom part</w:t>
            </w:r>
            <w:r w:rsidRPr="00BE400E">
              <w:rPr>
                <w:rFonts w:ascii="Arial Unicode MS" w:eastAsia="Arial Unicode MS" w:hAnsi="Arial Unicode MS" w:cs="Arial Unicode MS"/>
                <w:color w:val="000000" w:themeColor="text1"/>
                <w:sz w:val="20"/>
                <w:szCs w:val="20"/>
              </w:rPr>
              <w:t xml:space="preserve"> frosted 6</w:t>
            </w:r>
            <w:r w:rsidRPr="00BE400E">
              <w:rPr>
                <w:rFonts w:ascii="Arial Unicode MS" w:eastAsia="Arial Unicode MS" w:hAnsi="Arial Unicode MS" w:cs="Arial Unicode MS"/>
                <w:color w:val="000000" w:themeColor="text1"/>
                <w:sz w:val="20"/>
                <w:szCs w:val="20"/>
                <w:vertAlign w:val="superscript"/>
              </w:rPr>
              <w:t>mm</w:t>
            </w:r>
            <w:r w:rsidRPr="00BE400E">
              <w:rPr>
                <w:rFonts w:ascii="Arial Unicode MS" w:eastAsia="Arial Unicode MS" w:hAnsi="Arial Unicode MS" w:cs="Arial Unicode MS"/>
                <w:color w:val="000000" w:themeColor="text1"/>
                <w:sz w:val="20"/>
                <w:szCs w:val="20"/>
              </w:rPr>
              <w:t xml:space="preserve"> glass complete with hinges, door closer and  locks set and keys</w:t>
            </w:r>
            <w:r>
              <w:rPr>
                <w:rFonts w:ascii="Arial Unicode MS" w:eastAsia="Arial Unicode MS" w:hAnsi="Arial Unicode MS" w:cs="Arial Unicode MS"/>
                <w:color w:val="000000" w:themeColor="text1"/>
                <w:sz w:val="20"/>
                <w:szCs w:val="20"/>
              </w:rPr>
              <w:t xml:space="preserve"> mid-rail must be 90mm and hinges must be two, installation as per specification</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5F7AAC" w:rsidRDefault="00EA7079" w:rsidP="00EA7079">
            <w:pPr>
              <w:rPr>
                <w:rFonts w:ascii="Arial Unicode MS" w:eastAsia="Arial Unicode MS" w:hAnsi="Arial Unicode MS" w:cs="Arial Unicode MS"/>
                <w:b/>
                <w:sz w:val="20"/>
                <w:szCs w:val="20"/>
              </w:rPr>
            </w:pPr>
            <w:r w:rsidRPr="005F7AAC">
              <w:rPr>
                <w:rFonts w:ascii="Arial Unicode MS" w:eastAsia="Arial Unicode MS" w:hAnsi="Arial Unicode MS" w:cs="Arial Unicode MS"/>
                <w:b/>
                <w:sz w:val="20"/>
                <w:szCs w:val="20"/>
              </w:rPr>
              <w:t>External work</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760" w:type="dxa"/>
          </w:tcPr>
          <w:p w:rsidR="00EA7079" w:rsidRPr="00B14273" w:rsidRDefault="00EA7079" w:rsidP="00EA7079">
            <w:pPr>
              <w:rPr>
                <w:rFonts w:ascii="Arial Unicode MS" w:eastAsia="Arial Unicode MS" w:hAnsi="Arial Unicode MS" w:cs="Arial Unicode MS"/>
                <w:sz w:val="20"/>
                <w:szCs w:val="20"/>
              </w:rPr>
            </w:pPr>
            <w:r w:rsidRPr="00D80636">
              <w:rPr>
                <w:rFonts w:ascii="Arial Unicode MS" w:eastAsia="Arial Unicode MS" w:hAnsi="Arial Unicode MS" w:cs="Arial Unicode MS"/>
                <w:bCs/>
                <w:sz w:val="20"/>
                <w:szCs w:val="20"/>
              </w:rPr>
              <w:t>Seal entire roof with a Polyme-Bitumen torched waterproofing  UV resistant sealant or equivalent prod</w:t>
            </w:r>
            <w:r>
              <w:rPr>
                <w:rFonts w:ascii="Arial Unicode MS" w:eastAsia="Arial Unicode MS" w:hAnsi="Arial Unicode MS" w:cs="Arial Unicode MS"/>
                <w:bCs/>
                <w:sz w:val="20"/>
                <w:szCs w:val="20"/>
              </w:rPr>
              <w:t>uct to IBR</w:t>
            </w:r>
            <w:r w:rsidRPr="00D80636">
              <w:rPr>
                <w:rFonts w:ascii="Arial Unicode MS" w:eastAsia="Arial Unicode MS" w:hAnsi="Arial Unicode MS" w:cs="Arial Unicode MS"/>
                <w:bCs/>
                <w:sz w:val="20"/>
                <w:szCs w:val="20"/>
              </w:rPr>
              <w:t xml:space="preserve"> roof  complete with silver coating as per specification</w:t>
            </w:r>
            <w:r>
              <w:rPr>
                <w:rFonts w:ascii="Arial Unicode MS" w:eastAsia="Arial Unicode MS" w:hAnsi="Arial Unicode MS" w:cs="Arial Unicode MS"/>
                <w:bCs/>
                <w:sz w:val="20"/>
                <w:szCs w:val="20"/>
              </w:rPr>
              <w:t xml:space="preserve"> (rate only per m2)</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Rate only per m2</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760"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Remove damage ceiling and cart away, supply and fit ceiling boards complete with branderings and cornice</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Rate only per m2</w:t>
            </w: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sz w:val="20"/>
                <w:szCs w:val="20"/>
              </w:rPr>
            </w:pP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Supply Electrical certificate of compliance on completion (COC</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item</w:t>
            </w: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40 000-00 (forty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R4</w:t>
            </w:r>
            <w:r w:rsidRPr="00B14273">
              <w:rPr>
                <w:rFonts w:ascii="Arial Unicode MS" w:eastAsia="Arial Unicode MS" w:hAnsi="Arial Unicode MS" w:cs="Arial Unicode MS"/>
                <w:sz w:val="20"/>
                <w:szCs w:val="20"/>
              </w:rPr>
              <w:t>0,000.00</w:t>
            </w: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r w:rsidR="00EA7079" w:rsidRPr="00B14273" w:rsidTr="00EA7079">
        <w:trPr>
          <w:trHeight w:val="380"/>
        </w:trPr>
        <w:tc>
          <w:tcPr>
            <w:tcW w:w="772" w:type="dxa"/>
          </w:tcPr>
          <w:p w:rsidR="00EA7079" w:rsidRPr="00B14273" w:rsidRDefault="00EA7079" w:rsidP="00EA7079">
            <w:pPr>
              <w:rPr>
                <w:rFonts w:ascii="Arial Unicode MS" w:eastAsia="Arial Unicode MS" w:hAnsi="Arial Unicode MS" w:cs="Arial Unicode MS"/>
                <w:sz w:val="20"/>
                <w:szCs w:val="20"/>
              </w:rPr>
            </w:pPr>
          </w:p>
        </w:tc>
        <w:tc>
          <w:tcPr>
            <w:tcW w:w="5760" w:type="dxa"/>
          </w:tcPr>
          <w:p w:rsidR="00EA7079" w:rsidRPr="00B14273" w:rsidRDefault="00EA7079" w:rsidP="00EA7079">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976" w:type="dxa"/>
          </w:tcPr>
          <w:p w:rsidR="00EA7079" w:rsidRPr="00B14273" w:rsidRDefault="00EA7079" w:rsidP="00EA7079">
            <w:pPr>
              <w:jc w:val="center"/>
              <w:rPr>
                <w:rFonts w:ascii="Arial Unicode MS" w:eastAsia="Arial Unicode MS" w:hAnsi="Arial Unicode MS" w:cs="Arial Unicode MS"/>
                <w:sz w:val="20"/>
                <w:szCs w:val="20"/>
              </w:rPr>
            </w:pPr>
          </w:p>
        </w:tc>
        <w:tc>
          <w:tcPr>
            <w:tcW w:w="709" w:type="dxa"/>
          </w:tcPr>
          <w:p w:rsidR="00EA7079" w:rsidRPr="00B14273" w:rsidRDefault="00EA7079" w:rsidP="00EA7079">
            <w:pPr>
              <w:jc w:val="center"/>
              <w:rPr>
                <w:rFonts w:ascii="Arial Unicode MS" w:eastAsia="Arial Unicode MS" w:hAnsi="Arial Unicode MS" w:cs="Arial Unicode MS"/>
                <w:sz w:val="20"/>
                <w:szCs w:val="20"/>
              </w:rPr>
            </w:pPr>
          </w:p>
        </w:tc>
        <w:tc>
          <w:tcPr>
            <w:tcW w:w="1417" w:type="dxa"/>
          </w:tcPr>
          <w:p w:rsidR="00EA7079" w:rsidRPr="00B14273" w:rsidRDefault="00EA7079" w:rsidP="00EA7079">
            <w:pPr>
              <w:rPr>
                <w:rFonts w:ascii="Arial Unicode MS" w:eastAsia="Arial Unicode MS" w:hAnsi="Arial Unicode MS" w:cs="Arial Unicode MS"/>
                <w:sz w:val="20"/>
                <w:szCs w:val="20"/>
              </w:rPr>
            </w:pPr>
          </w:p>
        </w:tc>
        <w:tc>
          <w:tcPr>
            <w:tcW w:w="1848" w:type="dxa"/>
          </w:tcPr>
          <w:p w:rsidR="00EA7079" w:rsidRPr="00B14273" w:rsidRDefault="00EA7079" w:rsidP="00EA7079">
            <w:pPr>
              <w:rPr>
                <w:rFonts w:ascii="Arial Unicode MS" w:eastAsia="Arial Unicode MS" w:hAnsi="Arial Unicode MS" w:cs="Arial Unicode MS"/>
                <w:sz w:val="20"/>
                <w:szCs w:val="20"/>
              </w:rPr>
            </w:pPr>
          </w:p>
        </w:tc>
      </w:tr>
    </w:tbl>
    <w:p w:rsidR="00FD3ADF" w:rsidRDefault="00FD3ADF" w:rsidP="00FD3ADF">
      <w:pPr>
        <w:spacing w:after="0" w:line="240" w:lineRule="auto"/>
        <w:rPr>
          <w:rFonts w:ascii="Arial" w:hAnsi="Arial" w:cs="Arial"/>
          <w:b/>
          <w:bCs/>
          <w:sz w:val="20"/>
          <w:szCs w:val="20"/>
          <w:lang w:val="en-ZA" w:eastAsia="en-ZA"/>
        </w:rPr>
      </w:pPr>
    </w:p>
    <w:p w:rsidR="00FD3ADF" w:rsidRPr="00982109" w:rsidRDefault="00FD3ADF" w:rsidP="00982109">
      <w:pPr>
        <w:spacing w:after="0" w:line="240" w:lineRule="auto"/>
        <w:ind w:left="2880" w:hanging="2880"/>
        <w:rPr>
          <w:rFonts w:ascii="Arial" w:hAnsi="Arial" w:cs="Arial"/>
          <w:b/>
          <w:sz w:val="20"/>
          <w:szCs w:val="20"/>
          <w:lang w:val="en-ZA" w:eastAsia="en-ZA"/>
        </w:rPr>
      </w:pPr>
    </w:p>
    <w:p w:rsidR="00CE6D1C" w:rsidRPr="001A31D0" w:rsidRDefault="00DF056F" w:rsidP="001A31D0">
      <w:pP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NOTE:</w:t>
      </w:r>
      <w:r w:rsidR="00FD3ADF">
        <w:rPr>
          <w:rFonts w:ascii="Arial Unicode MS" w:eastAsia="Arial Unicode MS" w:hAnsi="Arial Unicode MS" w:cs="Arial Unicode MS"/>
          <w:color w:val="FF0000"/>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sidR="00982109">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982109" w:rsidRDefault="00EA7079" w:rsidP="00DF056F">
      <w:pPr>
        <w:spacing w:after="0" w:line="240" w:lineRule="auto"/>
        <w:jc w:val="center"/>
        <w:rPr>
          <w:rFonts w:ascii="Verdana" w:eastAsia="Arial Unicode MS" w:hAnsi="Verdana" w:cs="Arial Unicode MS"/>
          <w:b/>
          <w:color w:val="FF0000"/>
          <w:sz w:val="18"/>
          <w:szCs w:val="18"/>
        </w:rPr>
      </w:pPr>
      <w:r w:rsidRPr="00EA7079">
        <w:rPr>
          <w:rFonts w:ascii="Verdana" w:eastAsia="Arial Unicode MS" w:hAnsi="Verdana" w:cs="Arial Unicode MS"/>
          <w:b/>
          <w:color w:val="FF0000"/>
          <w:sz w:val="18"/>
          <w:szCs w:val="18"/>
        </w:rPr>
        <w:t>RFQ – 1464130 - RENOVATIONS TO MICROBIOLOGY LABORATORY AT MAFIKENG NHLS IN NORTH WEST</w:t>
      </w:r>
    </w:p>
    <w:p w:rsidR="00EA7079" w:rsidRPr="00EA7079" w:rsidRDefault="00EA7079"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EA7079" w:rsidRPr="00EA7079" w:rsidRDefault="00EA7079" w:rsidP="00982109">
      <w:pPr>
        <w:spacing w:line="360" w:lineRule="auto"/>
        <w:ind w:left="567"/>
        <w:rPr>
          <w:rFonts w:eastAsia="Calibri" w:cs="Calibri"/>
          <w:color w:val="FF0000"/>
        </w:rPr>
      </w:pPr>
      <w:bookmarkStart w:id="4" w:name="_GoBack"/>
      <w:r w:rsidRPr="00EA7079">
        <w:rPr>
          <w:rFonts w:ascii="Verdana" w:eastAsia="Arial Unicode MS" w:hAnsi="Verdana" w:cs="Arial Unicode MS"/>
          <w:b/>
          <w:color w:val="FF0000"/>
          <w:sz w:val="18"/>
          <w:szCs w:val="18"/>
        </w:rPr>
        <w:t>RFQ – 1464130 - RENOVATIONS TO MICROBIOLOGY LABORATORY AT MAFIKENG NHLS IN NORTH WEST</w:t>
      </w:r>
      <w:r w:rsidRPr="00EA7079">
        <w:rPr>
          <w:rFonts w:eastAsia="Calibri" w:cs="Calibri"/>
          <w:color w:val="FF0000"/>
        </w:rPr>
        <w:t xml:space="preserve"> </w:t>
      </w:r>
    </w:p>
    <w:bookmarkEnd w:id="4"/>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u w:val="thick"/>
        </w:rPr>
        <w:t xml:space="preserve">(person representing the company)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6D522B">
        <w:rPr>
          <w:rFonts w:eastAsia="Calibri" w:cs="Calibri"/>
          <w:u w:val="thick"/>
        </w:rPr>
        <w:tab/>
      </w:r>
      <w:r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EA7079" w:rsidP="00EA7079">
      <w:pPr>
        <w:spacing w:line="360" w:lineRule="auto"/>
        <w:ind w:firstLine="567"/>
        <w:rPr>
          <w:rFonts w:eastAsia="Calibri" w:cs="Calibri"/>
          <w:u w:val="thick"/>
        </w:rPr>
      </w:pPr>
      <w:r>
        <w:rPr>
          <w:rFonts w:eastAsia="Calibri" w:cs="Calibri"/>
          <w:u w:val="thick"/>
        </w:rPr>
        <w:t xml:space="preserve">FISANI MTHEMBU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Pr>
          <w:rFonts w:eastAsia="Calibri"/>
        </w:rPr>
        <w:t xml:space="preserve">E:  29/11/2018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Pr>
          <w:rFonts w:eastAsia="Calibri"/>
        </w:rPr>
        <w:t>E:</w:t>
      </w:r>
      <w:r>
        <w:rPr>
          <w:rFonts w:eastAsia="Calibri"/>
        </w:rPr>
        <w:tab/>
        <w:t>29/11/2018</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3D8" w:rsidRDefault="009D33D8">
      <w:pPr>
        <w:spacing w:after="0" w:line="240" w:lineRule="auto"/>
      </w:pPr>
      <w:r>
        <w:separator/>
      </w:r>
    </w:p>
  </w:endnote>
  <w:endnote w:type="continuationSeparator" w:id="0">
    <w:p w:rsidR="009D33D8" w:rsidRDefault="009D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44A" w:rsidRDefault="00FB744A">
    <w:pPr>
      <w:pStyle w:val="Footer"/>
    </w:pPr>
    <w:r>
      <w:fldChar w:fldCharType="begin"/>
    </w:r>
    <w:r>
      <w:instrText xml:space="preserve"> PAGE   \* MERGEFORMAT </w:instrText>
    </w:r>
    <w:r>
      <w:fldChar w:fldCharType="separate"/>
    </w:r>
    <w:r w:rsidR="00EC1442">
      <w:rPr>
        <w:noProof/>
      </w:rPr>
      <w:t>54</w:t>
    </w:r>
    <w:r>
      <w:rPr>
        <w:noProof/>
      </w:rPr>
      <w:fldChar w:fldCharType="end"/>
    </w:r>
  </w:p>
  <w:p w:rsidR="00FB744A" w:rsidRDefault="00FB74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3D8" w:rsidRDefault="009D33D8">
      <w:pPr>
        <w:spacing w:after="0" w:line="240" w:lineRule="auto"/>
      </w:pPr>
      <w:r>
        <w:separator/>
      </w:r>
    </w:p>
  </w:footnote>
  <w:footnote w:type="continuationSeparator" w:id="0">
    <w:p w:rsidR="009D33D8" w:rsidRDefault="009D3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40A29"/>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E5F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FC2B8-4BE6-4A04-9864-775FC3B9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18027</Words>
  <Characters>102760</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120546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2018-11-19T10:50:00Z</dcterms:created>
  <dcterms:modified xsi:type="dcterms:W3CDTF">2018-11-19T10:50:00Z</dcterms:modified>
</cp:coreProperties>
</file>